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extensive experience in developing scalable web and mobile applications. Proficient in modern technologies like React, Node.js, and Apollo/GraphQL. Proven expertise in delivering collaborative solutions, adaptable to project changes while maintaining a focus on strategic delivery timelines.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HTML/CSS, SQL, NoSQL,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Express.js, Apollo, React Native, Ruby on Rails,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CI/CD, Serverless,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Memcached, Firebase,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WebSocket, gRPC, ZeroMQ, RabbitMQ, Google Pub/Sub, Amazon SQS, REST,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Terraform, Ansible, ELK Stack,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modern architectures and best practices to enhance performance and maintainability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modular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Apollo/GraphQL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cleaner, more efficient communication between front-end and backend while enhancing the overall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containerized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consistency across various environments and streamlining the deployment process for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and methodologies to ensure code quality and reliability, facilitating quicker feedback loops during development cycles and enhancing product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and reliability to support dynamic applications handling large datasets while ensuring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in complex applications, enhancing user experience through real-time updates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peer programming sessions, fostering a culture of knowledge-sharing and collaboration among team members while ensuring adherence to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applications, extending functionalities by leveraging services such as payment gateways and communication protocols, ensuring seamless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providing guidance on code quality, design patterns, and effective debugging techniques to foster their growth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that required rapid development cycles, demonstrating adaptability to changing requirements while ensuring that product deliverables met all deadlines without sacrificing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and participated in brainstorming sessions, contributing innovative ideas for product enhancements and identifying areas for performance improvements that align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(AWS) for managing deployments, storage, and scaling applications, improving operational efficiency and business continuity through effective resource management and cost control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various projects, enhancing flexible data retrieval methods while ensuring security through authentication and authorization mechanisms tailored to the application's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software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task tracking, ensuring that project milestones were adhered to and communicated effectively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designs into functional user interfaces, utilizing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aesthetically pleasing and responsive web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highly interactive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while maintaining user engagement through responsive designs and optimized interfaces tailored to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attending daily stand-ups, sprint planning, and retrospectives, continuously improving product delivery and team collaboration by embracing feedback and adjusting strategies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Apollo/GraphQL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front-end applications and data sources while promoting efficient data handling and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efficiency and reducing downtime through automated testing and deployment strategies tailored to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patterns, optimizing application performance and resource utilization by decoupling components and enabling independent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gather requirements and translate business objectives into technical specifications, ensuring delivered solutions met client needs while adhering to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data migrations to cloud-based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enhancing data accessibility and reliability while significantly improving application load times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feedback loops from user and performance analytics to iterate on application features, making enhancements that align with user behaviors and industry trends to ensure relevance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promoting best practices and enhancing team-wide technical quality, consistently mentoring peers on the latest advancements in technology and development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indexing and query optimization tasks, resulting in significantly improved application performance and response times for user queries and operations across various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drive knowledge sharing amongst developers, detailing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queries, which led to more robust application architecture and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 to resolve issues swiftly, demonstrating a strong commitment to maintaining a high level of application performance and user satisfaction through effective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