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proactive software engineer with over 11 years of experience in developing web and mobile applications. Proficient in building end-to-end technology solutions with a focus on sustainability and combatting climate change. Strong background in multidisciplinary teamwork and an avid passion for leveraging technology to drive environmental change. Exceptional at integrating innovative methodologies within software engineering to support machine learning and remote sensing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Vue.js,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PostgreSQL, MongoDB, AWS, Azure, Google Cloud Platform,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Remote Sensing:</w:t>
      </w:r>
      <w:r w:rsidRPr="00745DD3">
        <w:rPr>
          <w:rFonts w:ascii="Roboto Light" w:eastAsia="Roboto Light" w:hAnsi="Roboto Light" w:cs="Roboto Light"/>
          <w:color w:val="404040" w:themeColor="text1" w:themeTint="BF"/>
          <w:sz w:val="20"/>
          <w:szCs w:val="20"/>
        </w:rPr>
        <w:t xml:space="preserve"> TensorFlow, PyTorch, OpenCV, Geospatial Analysis, Data Modeling, AI Algorithms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JUnit, Selenium, Postman, OWASP, Travis CI,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and developed a complete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application for a cutting-edge carbon measurement platform, enabling seamless integration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accurate soil carbon assessments while driving the transition to sustainable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robustness of the application, ensuring the system is scalable for future growth while maintaining high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 interdisciplinary team focusing on developing innovative </w:t>
      </w:r>
      <w:r w:rsidRPr="00745DD3">
        <w:rPr>
          <w:rFonts w:ascii="Roboto Light" w:eastAsia="Roboto Light" w:hAnsi="Roboto Light" w:cs="Roboto Light"/>
          <w:b/>
          <w:bCs/>
          <w:color w:val="404040" w:themeColor="text1" w:themeTint="BF"/>
          <w:sz w:val="20"/>
          <w:szCs w:val="20"/>
        </w:rPr>
        <w:t xml:space="preserve">remote sensing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enhancing product capabilities to facilitate precise monitoring of climate impact through soil carbon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handling server infrastructure, and incorporating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that process real-time data inputs for environmental analysis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 building robust back-end services that effectively process data captured from ground truth sampling, supporting improved accuracy in carbon measurements and reporting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software engineers to adapt the platform's features based on client feedback, ensuring high user satisfaction and adherence to sustainability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integration and deployment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third-party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platform functionality, providing users with richer insights into climate impacts and sustainable practices while maintaining compatibility with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technical documentation and user manuals for stakeholders, ensuring that all team members are aligned with project goals and deliverables, fostering transparency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and resolved bottlenecks within development processes, improving team productivity and project timelines, and ensuring high-quality product delivery aligned with sustainability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open-source initiatives, contributing to projects focused on addressing climate change through technology, while establishing a network of like-minded professionals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modeling techniques to support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ensuring that the platform can accurately measure and report carbon sequestration and its impact on climate 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project status to executive leadership and stakeholders, highlighting key milestones achieved, challenges faced, and strategies adopted to ensure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training initiatives within the team, enhancing skill sets around </w:t>
      </w:r>
      <w:r w:rsidRPr="00745DD3">
        <w:rPr>
          <w:rFonts w:ascii="Roboto Light" w:eastAsia="Roboto Light" w:hAnsi="Roboto Light" w:cs="Roboto Light"/>
          <w:b/>
          <w:bCs/>
          <w:color w:val="404040" w:themeColor="text1" w:themeTint="BF"/>
          <w:sz w:val="20"/>
          <w:szCs w:val="20"/>
        </w:rPr>
        <w:t xml:space="preserve">remote sensing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machine learning models, thus fostering growth in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better align technological innovations with real-world applications in climate sustainability, ensuring the platform meets the highest standards of accuracy and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series of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contributing to multi-platform software solutions that enhance team collaboration and productivity for various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solutions, focusing on optimizing system performance and reliability through proper utilization of cloud services and infrastructure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coding practices in multiple projects, supporting the deployment of applications written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turnaround time for product releases and increased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RESTful APIs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tools, enabling easy data access and enhanced functionality for end-users while ensuring robust security protocols were in 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user needs, translating them into technical specifications, and ensuring product deliverables met business requirements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management, tracking progress effectively, while maintaining a collaborative environment that encouraged feedback and peer code reviews for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software development processes by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team meetings, and adapting strategies that led to enhanced performance and proactive issue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integration tasks, ensuring smooth data flow across various applications and services by leveraging middleware solutions available within the ecosystem of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enterprise-level applications focusing on data visualization, ensuring stakeholders had immediate access to analytics that highlighted business performance metrics effectively and intuitively.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and workshops, sharing knowledge of best practices in software development with interns and new team members, enhancing their learning curve within the company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new platforms, employing best practices that minimized downtime while transitioning to more efficient services and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software failures by performing root cause analysis and implementing solutions that preserved system integrity and user data.</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