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Ambitious and adept software engineer with 11 years of experience in software development, primarily focusing on web and mobile applications. Proven track record in building and maintaining scalable and efficient systems utilizing a broad tech stack, including TypeScript, Golang, and cloud solutions. Excellent communicator with a strong ability to translate customer needs into technical requirements, aiming to improve operational efficiency and enhance user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Golang, JavaScript, Python, Ruby, Java, C#, Swift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Node.js, Express.js, React, Angular, Docker, Kubernetes, Terraform,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 MySQL, MongoDB, Redis, Cassandra, Firebase, SQLite, Microsoft SQL Server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and Streaming:</w:t>
      </w:r>
      <w:r w:rsidRPr="00745DD3">
        <w:rPr>
          <w:rFonts w:ascii="Roboto Light" w:eastAsia="Roboto Light" w:hAnsi="Roboto Light" w:cs="Roboto Light"/>
          <w:color w:val="404040" w:themeColor="text1" w:themeTint="BF"/>
          <w:sz w:val="20"/>
          <w:szCs w:val="20"/>
        </w:rPr>
        <w:t xml:space="preserve"> Kafka, RabbitMQ, Kinesis, Pub/Sub, Redis Streams, ActiveMQ, Socket.IO, MQTT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Heroku, DigitalOcean, Cloudflare, GCP Functions, AWS Lambda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CI/CD, IaC, TDD, Agile, SCRUM, DDD, CQRS, Event-Sourcing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best development practices to tackle complex business challenges in logistics and ensure optimal performance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customers to gather requirements and translate them into clear technical specifications, fostering relationships that improve product utility and customer satisfaction in the logistics sector.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w:t>
      </w:r>
      <w:r w:rsidRPr="00745DD3">
        <w:rPr>
          <w:rFonts w:ascii="Roboto Light" w:eastAsia="Roboto Light" w:hAnsi="Roboto Light" w:cs="Roboto Light"/>
          <w:b/>
          <w:bCs/>
          <w:color w:val="404040" w:themeColor="text1" w:themeTint="BF"/>
          <w:sz w:val="20"/>
          <w:szCs w:val="20"/>
        </w:rPr>
        <w:t xml:space="preserve">public-facing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integration with third-party services utilizing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 applications are both robust and user-friendly across diverse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resilience and scalability to manage growing data integrations and transaction volumes in a distributed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messaging services such as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guaranteed message delivery and data consistency, significantly enhancing system reliability and fault tolerance within the frontend and backend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 the primary database, crafting and optimizing complex SQL queries to ensure data integrity during transactional operations, reflecting on the deep interaction of data across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Infrastructure as Code (IaC) principles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thereby enhancing the speed and consistency of development and deployment cycles in the 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contributed to code reviews, ensuring adherence to company coding standards and improving the quality of the overall codebase while promoting a culture of collaborative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SCRUM meetings and Agile ceremonies, facilitating the sprint planning process, retrospective meetings, and reviews to promote transparency and efficient project management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adopted emerging technologies related to the logistics sector, evaluating their feasibility for implementation while keeping the team informed to maintain technical excellence in evolving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throughout the development lifecycle, ensuring applications meet compliance standards and safeguard sensitive customer data from threats and vulnerabilities. Enhanced security through OAuth and JWT.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integrating various backend services with existing platforms, ensuring continuous delivery and deployment of features that directly impact user experience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tools and scripts that automate manual workflows, significantly reducing operational overhead and enhancing productivity by allowing team members to focus on critical tasks that add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Coached junior engineers on best coding practices and design patterns related to </w:t>
      </w:r>
      <w:r w:rsidRPr="00745DD3">
        <w:rPr>
          <w:rFonts w:ascii="Roboto Light" w:eastAsia="Roboto Light" w:hAnsi="Roboto Light" w:cs="Roboto Light"/>
          <w:b/>
          <w:bCs/>
          <w:color w:val="404040" w:themeColor="text1" w:themeTint="BF"/>
          <w:sz w:val="20"/>
          <w:szCs w:val="20"/>
        </w:rPr>
        <w:t xml:space="preserve">DDD, CQRS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event-sourcing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their technical capabilities and fostering a culture of mentorship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community events and tech talks, sharing insights and experiences related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inspire and educate budding engineers in the tech community.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enterprise-level applications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business operations for clients and ensuring seamless integration across different platforms and services within Microsoft ecosystems.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building scalable applications, successfully migrating key legacy systems to cloud platforms while maintaining data integrity and service continuity throughout the transition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functional requirements, translating them into technical tasks and development plans to improve timeline efficiency and aids in meeting project deliverables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and integration testing utilizing frameworks such as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levels of code quality and reliability while reducing the incidence of bugs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the performance of database systems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incorporating indexing and query optimization techniques to boost application performance and minimize latency across user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sprints and sprint reviews, emphasizing clear communication with both technical and non-technical stakeholders to ensure transparency in project deliverables and timelines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facilitated knowledge-sharing sessions to promote best practices in software development, encouraging innovation and continual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various APIs with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focusing on performance and security aspects to ensure that applications could efficiently serve both internal and external users with high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scripting languages to automate routine tasks and reduce manual intervention, streamlining development workflows and improving overall team productivity throughout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monitoring and logging tools within applications to proactively handle performance issues, ensuring that the team remains ahead of potential outages or bottlenecks that affect user experience and application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engineers to implement automated testing frameworks using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Katalon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testing coverage and efficiency of the deployment pipeline while ensuring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effectively, enhancing their understanding of modern web development practices and preparing them to handle more complex application architecture.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