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Proficient in TypeScript, React, and AI frameworks with expertise in system design and deploying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 Rust,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Terraform, Docker, Kubernetes, CI/CD, GitHub Actions, Vercel, Cloudflare Workers,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Vercel AI SDK, TensorFlow, PyTorch, Langfuse, OpenAI API, Scikit-learn, Keras,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Datadog, New Relic, Prometheus, Grafana, Sentry, Jenkins, LogDNA,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full-stack solutions for enterprise workflow automation,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interactivity while developing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translate business requirements into technical specifications while maintaining a clear communication channel to iteratively enhance product features and integrations with AI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strategies involving system design and data modeling practices that supported scalable and reliable deployments across distributed systems, meeting enterprise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ensuring seamless interaction between natural language processing and user actions, enhancing the overall usability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automated deployments and maintaining configuration consistency across multiple environments to streamline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implementing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to deployment while improving the quality and reliability of released products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modern deployment practices using platforms like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Cloudflare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latency and high availability of web applications resulting in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observability and monitoring through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performance tracking tools, creating alerts and dashboards for a proactive response to system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working closely with cross-functional teams to foster innovation and adaptability within project management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open-source projects, sharing knowledge and best practices that elevate team standards and development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system scalability and performance, utilizing data-driven decisions to refine process workflows and eliminate bottlenecks in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 architectures and design choices to facilitate knowledge transfer within the team while ensuring compliance with internal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ideation workshops, leveraging industry trends and user feedback to steer product direction towards market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of learning and growth while ensuring adherence to coding best practices and architectural principles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modern tooling and technologies, advocating for the adoption of AI and machine learning capabilities to enhance product offerings and meet evolving customer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interactive user interfaces while effectively managing state and session flows within various components across multiple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code reviews, improving overall code quality and ensuring that best practices were adhered to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processes, including requirements gathering, prototyping, development, testing, and deployment, ensuring that products were delivered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RESTful APIs and integrated various third-party services to enhance application functionality, delivering timely solutions that met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backend functionalities and manage data exchanges while ensuring seamless interaction between the client and server-side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optimization of database technologies, ensuring that data persisted efficiently across applications while maintaining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manual intervention and improving the reliability of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work environment, participating in daily stand-ups, sprint planning, and retrospectives, helping to improve productivity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design visions into technical implementations, ensuring that applications were user-friendly and visually appealing.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capture and analyze performance metrics, allowing for informed decision-making and immediate troubleshooting when issues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front-end build process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that assets were optimized for minimal loading times and improved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quality and quickly resolving bugs in the development process while ensuring high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