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Founding Engineer with 11 years of experience in software development, specializing in web and mobile applications. Proven expertise in Rust, TypeScript, React, and Node.js, with a strong commitment to high-quality code and scalable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TypeScript, JavaScript, Python, Go, C++, SolidJS,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Gatsby, Vue.js, TailwindCSS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GraphQL,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Karma,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core Swig protocol,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scalability while providing comprehensive documentation for seamless integration by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SDKs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which enabled developers to create dynamic web applications using the Swig architecture and significantly reduce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conducted security audits for critical system components, ensuring adherence to industry best practices while advocating for a culture of security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transformed the service deployment process into a more efficient, reliable, and automated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CEO and stakeholders to define product strategy and translate business requirements into technical specifications for the engineering team, promoting an environment of shared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with partners to explore integrations and leverage existing technologies, showcasing the flexibility and adaptability of the Swig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system performance and conducted qualitative assessments to preempt challenges, refining existing relationships with cloud service providers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team productivity and code quality while further promoting a culture of knowledge transfer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smart contracts using web3 technologies, ensuring complete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while facilitating secure on-chain transactions within Swig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modular architecture in all developments, emphasizing the importance of creating scalable systems that can handle growing user demands without incurring excessive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the Swig stack to incorporate newer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modern web standards while enhancing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their technical growth and promoting a culture of collaboration and excellence across engineering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trends in blockchain technology and market demands, adapting the Swig platform to meet evolving user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agile methodologies and principles that prioritized rapid iteration, stakeholder engagement, and adaptability within the engineering schedule to accommodate ongoing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extensive testing suite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validation of system modules and protecting the integrity of Swig's application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and services at Microsoft,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significantly improved the user experience for web and mobile platforms used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design and implementation of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system reliability and reducing operational costs through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robust backend solutions that streamlined data handling and improved communication between services,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continuous integration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maintainability while ensuring adherence to the highest programming standards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 and designers to align user requirements with technical capabilities, fostering a process of iterative development and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application performance through strategic use of caching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efficiency and reduced server load across multiple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plans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software quality and user satisfaction across applications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comprehensive logging and monitoring systems, ensuring robust analytics on application performance and quickly addressing any deployment issues or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on best practices in coding standards, tool usage, and project management, significantly boosting team integration and overall performance dynamics within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initiatives within Microsoft, resulting in the development of new tools and processes that improved the software development lifecycle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productively in team retrospectives to assess workflow efficiencies, continually striving for areas of improvement to cultivate a high-performing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Gatsby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modern UI/UX designs that enhanced customer interactions and led to increased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