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building AI-powered web and mobile applications. Adept at leading engineering teams, mentoring junior developers, and managing complex projects with a strong emphasis on mental health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C++,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Firebase, Cassandra,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TensorFlow, PyTorch, Natural Language Processing, Speech Recognition, Computer Vision, Data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V1 clinical operations layer resulting in seamless integration of patient workflows, care navigation, and electronic health records with a focus on user-centric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and established coding standards that shaped engineering practices, fostering an environment of high speed, quality, and collaborative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AI-powered features like speech-to-text triage and intelligent chatbots, significantly enhancing user engagement and driving operational efficiencies in mental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across both frontend and backend development, enhancing their technical abilities and boosting team productivity through innovative code reviews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clinicians and stakeholders to identify key product requirements, leading to the creation of impactful tools that address the mental health crisis faced by older adults.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performance assessments which resulted in streamlined deployment cycles and improved system reliability and security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continuous integration/continuous deployment (CI/CD) practices that reduced deployment time and improved code quality, leading to a more responsible and effective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scaling the engineering team by recruiting top talent and establishing a strong culture of collaboration, mutual respect, and shared accountability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technologies to enhance application scalability and performance, ensuring high availability and reliable service delivery even under peak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tools for gathering real-time insights into user engagement, facilitating ongoing product improvements based on actionable user feedback and analytical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agile development methodology resulting in smaller, more manageable sprints, which improved team velocity and collaboration across different functional areas and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augment product capabilities for insurance billing, providing seamless experiences for users and enhancing overall functionality of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techniques to align the development workflow with organizational objectives while continuously iterating on feedback from users and stakeholders to refine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 to inform product strategy, ensuring that Sailor Health remains at the forefront of innovation in digital mental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that brainstormed innovative features and solutions, significantly enhancing team synergy while addressing critical user challenges in mental health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of web and mobile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improved user interface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aesthetic and functional usability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data retrieval methods, leading to faster application responses and enhanced user experiences across the enterprise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flexible, scalable, and maintainable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to identify and resolve technical issues, thus ensuring minimal downtime and continuous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integration with various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and communication between different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quality assurance, reliability, and performance, significantly reducing the incidence of production issues and system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partners and teams for systems integration while adhering to best practices for API security and data protection, ensuring compliance with relevant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