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detail-oriented software engineer with 11 years of experience in web and mobile applications. Proven expertise in React, TypeScript, and user interface design, with a strong commitment to enhancing user experience and performance. Skilled in collaboration and leading frontend architecture to drive product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MobX, Next.js, Styled Components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CI/CD, Jest,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InVision, Balsamiq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Terraform,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user interfaces for complex security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accessibility and responsiveness across all web applications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product requirements into intuitive user experiences, focusing on the intricate details of infrastructure designs and security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frontend architecture and implementation for new product lines,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Infisical PKI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Infisical SSH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design decisions to meet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Curated reusable UI components that enhanced the efficiency of frontend development, leading the team in adopting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component-driven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UX improvements through regular design reviews and user testing sessions, gathering feedback to continuously refine the user experience and interface designs in line with modern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performance optimization initiatives, implementing strategies and best practices to ensure fast load times and high-quality rendering of complex UI elements.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design, enhancing the overall team capability and fostering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application’s search engine optimization (SEO) capabilities while maintaining a smooth user experience across all pages.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participated in agile ceremonies, fostering an environment of open communication and collaborative problem-solving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and stakeholders to gather requirements for new features, balancing technical feasibility with user-centered design principles to deliver impactful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for enriched user experiences and seamless application connectivity, focusing on security and reliability in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streamline the development process, ensuring rapid deployment while maintaining high standards of code quality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identifying and mitigating security vulnerabilities within the application, aligning with best practices in cybersecurity and data protection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Innovatively 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the backend scalability and reliability, improving the overall performance of the application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seminars to share knowledge on emerging trends in frontend technology and design, positioning the team as thought leaders in the industry.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coding practices and maintaining a strong focus on user experience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techniques to deliver a seamless user experience across various devices and platforms, adapting layouts for optimal viewing and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create intuitive user interfaces,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Sketch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 prototypes and iterations based on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existing codebases, refactoring legacy code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enhancing maintainability and performance of applications while adhering to new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frontend architecture of large-scale applications, following industry standards to optimize workflow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 and retrospective meetings, ensuring alignment with project goals and fostering a continuous feedback loop with all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features by integrating RESTful APIs, providing dynamic data rendering without compromising application speed or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clarify requirements and translate them into functional application specifications, ensuring user needs and business objectives were fully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deployment of applications onto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transitions from development to production environments without disruption to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QA process, fostering high-confidence releases of new features and fixes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peer reviews to uphold code quality, ensuring best practices are followed and knowledge is shared among team members, ultimately improving team skillsets.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management in complex projects, automating deployment procedures through CI/CD practices that streamlined updates and bug fixes across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