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9 years of experience specializing in web and mobile applications. Proven expertise in Palantir Foundry, strong proficiency in Java, Python, and TypeScript, adept in translating complex data into actionable insights, with a keen focus on delivering measurable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TypeScript,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Microservices,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EMR, S3, Glue,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Palantir Foundry, Spark,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Test-Driven Development, Rapid Prototyping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AI/LLM Integration, Prompt Engineering, Data Pipelines, ETL, Generative 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comprehensive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 Foundry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architectures to business needs while ensuring efficient data integration and robust solution deployment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developing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optimizing data processing flows to enhance operational efficiencies and data accuracy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highly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scalability and performance to meet the dynamic needs of stakeholders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infrastructures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data storage capabilities and accelerated cloud workflows to drive business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applications, ensuring high user engagement and satisfaction levels above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CI/CD process by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and efficient deployment of applications while maintaining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fostering a culture of continuous integration and deployment while enhancing team productivity and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datasets into strategic insights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 Foundry’s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Ontology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measurable business outcomes based on actionable intelligence derived from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adapting quickly to changing requirements while ensuring timely delivery of high-quality software solutions that consistently exceeded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 frameworks,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analytics capabilities and foster innovative approaches to data utilization for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ensuring stability and efficiency across cloud workloads, with a focus on achieving significant improvements in data processing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lead client engagements, leveraging strong communication to align technical solutions with organizational goals and drive successful adoption of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stakeholders on the effective use of data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 Foundry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proficiency and empowering them to leverage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technology trends and provided strategic recommendations to clients, positioning them to adopt cutting-edge solutions that meet evolving market demands and enable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technologies, exemplifying a growth mindset that drives efficiency and innovation in software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alignment with business objectives through strategic application design and optimal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cloud-native applications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Glacier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team projects, employing agile development practices to deliver projects on time while maintaining high-quality standards and ensuring adherence to effective version control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interactions across various touchpoints in applications for improved engagement and technical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to foster knowledge-sharing among peers and stakeholders, emphasizing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debugging techniques to enhance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develop backend services which efficiently communicate with various frontend components thus enhancing overall system performance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key member of cross-functional teams, participating in frequent code reviews to ensure best practices in design patterns and coding methodologies were maintained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optimal database design for application requirements and improving data retrieval mechanisms significantly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standards and service contracts to improve maintainability and extensibility of the entire system architecture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data processing solutions for various analytics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BI insights driven by real-time data analysis and visualization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systems and processes, ensuring design principles and technical decisions are clearly articulated and accessible for future reference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QA teams to define and implement comprehensive testing strategies, including unit tests and integration tests, to validate software functionality and enhance reliability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