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full-stack development in both web and mobile applications. Proven ability to deliver high-impact solutions in dynamic environments, bridging technical expertise with strategic implementation. Strong proficiency in Python, JavaScript, and cloud-native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GraphQL, RESTful APIs,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Kotlin, Apache Kafka,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functionality and user experience while collaborating closely with product teams to ensure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complex internal tools for enterprise customers,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leading to improved operational efficiency and reduced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diverse, cross-functional teams to determine technical feasibility and scope, effectively translating complex requirements into innovative software architectures and solutions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demonstrated cutting-edge product capabilities to stakeholders,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significantly influencing product direction and customer satisfaction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customer workflows and pain points, resulting in the development of custom integrations that streamlined processes and maximized platform adoption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documentation, implementation guides, and reference architectures, empowering clients to leverage installed solutions while providing continuous productivity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complex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data analytics capabilities that met regulatory compliance and business intelligence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trusted technical advisor, fostering strong relationships with enterprise clients to navigate their unique dynamics and assist in transforming their digital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rigorous QA and testing processes to ensure product stability, employing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release cycles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internally for outstanding performance in developing scalable solutions and leading teams through uncertain project landscapes with a strong focus on adaptability and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development to stay current with industry trends and emerging technologies, ensuring the organization remained competitive and innovative at the forefront of software engineering.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delivered seamless user experiences while enhancing back-end functionality through sound architectural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RESTful APIs to support mobile applications and third-party integrations, emphasizing security and performance standards that ensured high availability and scalability of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ensuring timely communication amongst team members and contributing to sprint planning sessions to refine project goals and align on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for key application components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reduction of bug rates and enhancing overall code quality through proactive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UX/UI designers to enhance application interfaces, focusing on user-centric design principles while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Materialize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aesthetic appeal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critical reviews of code bases to ensure adherence to best practices in security, scalability, and performance, reducing potential vulnerabilities in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customers to gather feedback on application performance, utilizing insights to drive enhancements and innovations based on user needs and pain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facilitating their growth and knowledge acquisition in modern software development practices and technologies, fostering a culture of continuous learning within teams.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and tools that could maximize productivity and simplify the development workflow, ultimately facilitating a more streamlined engineering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system architects to define architectural patterns and implement modern cloud solutions that scale across enterprise-level clients,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