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Forward Deployed Engineer with 11 years of experience in software development focusing on web and mobile applications. Proven ability to lead critical deployments, collaborate with cross-functional teams, and utilize extensive technical knowledge to drive project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Python, JavaScript,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NestJS, Django, Flask,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Postman, AWS CloudWatch,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deployment of complex financial applications, ensuring seamless integration with existing infrastructure,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scalability and reliability in real-time environments, focusing on client-specific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create customized AI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user-friendly interfaces that prioritized client satisfaction and engagement, fostering a client-first mindset.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for client teams on system integrations and optimizations, facilitating smooth transitions and enhancements in workflows, utilizing strong communication skills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resources for efficient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assessments of client infrastructure and business objectives to drive solution customization efforts, employing analytical skills and technical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ensure alignment with client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 with microservices architecture to streamline backend processes, improving application deployment efficiency and response times, while maintaining high standards of code quality and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deployment playbooks and user documentation that enhanced team understanding and shortened deployment timelines, reinforcing the importance of structured feedback loops and continuous improvement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trusted technical advisor to clients, providing innovative solutions that addressed long-standing operational challenges in the financial sector, combining creativity with technical prowess in front-end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 production environments proactively, troubleshooting issues by employing techniques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maximum system uptime and reliability for critical customer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observability tools to monitor application performance, using metrics to drive data-driven decisions impacting deployment strategies and enhancing client service delivery, focusing on continuous improvement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deployment capabilities by implementing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fostered a rapid deployment cycle that meets client demands in fast-paced environments, aligning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during the product development cycle, emphasizing problem-solving and adaptability to ensure successful deployment of solutions meeting specific user needs and enhancing client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vast experience with both frontend and backend technologies to deliver end-to-end solutions for clients, ensuring the effective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diverse environments, shaping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high-impact solutions under tight deadlines, utilizing a combination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performance and scalability, prioritizing client impact through innovative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workshops focusing on user requirements and technical specifications, enhancing team collaboration and aligning project goals with client expectations, leading to successful deployment outcomes across various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security protocols for applications based on best practices, utilizing knowledge of cloud services and application frameworks, ensuring compliance with industry standards and customer trust.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full-stack web applications as part of a team,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 and efficient software solutions, significantly improving system usability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within agile teams,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management and ensuring efficient workflow processes led to enhanced project delivery timelines across diverse software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system migrations to cloud platforms, primarily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scalable solutions that addressed evolving business requirements, showcasing adaptability and technical proficiency in cloud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mentoring sessions, fostering a culture of growth, collaboration, and quality assurance in the development process, resulting in robust application usability and team proficiency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RESTful APIs,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efficiency and scalability while meeting client-specific integration requirements during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software reliability and performance, directly contributing to successful project deployments and client satisfaction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detailed technical documentation covering system architecture, development processes, and deployment strategies, supporting knowledge transfer and adhering to best practices in engineering excellence and project management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client feedback mechanisms into product iterations, prioritizing user-centric design principles as part of a holistic approach to software development that translated to enhanced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incorporate performance monitoring and improvement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responsiveness and application performance tracking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diverse stakeholders to gather requirements, clarify project scopes, and drive consensus on technical direction, leveraging excellent communication skills to bridge gaps between technical and non-technical audiences.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for cloud deployment environments, which facilitated improved maintenance and flexibility in meeting client demands across various application suites.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strategy discussions, providing technical insights that aligned engineering capabilities with business objectives, underlining the role of engineers outside of pure development responsibilities and supporting strategic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