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focusing on web and mobile applications. Proven track record of delivering exceptional solutions, adapting to customer needs, and utilizing extensive technical expertise in Python, APIs, and security tools to facilitate enterprise-level integrations and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Ruby, Java, Bash,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FastAPI, React, Node.js, Express,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Terraform, Ansible,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DevOps:</w:t>
      </w:r>
      <w:r w:rsidRPr="00745DD3">
        <w:rPr>
          <w:rFonts w:ascii="Roboto Light" w:eastAsia="Roboto Light" w:hAnsi="Roboto Light" w:cs="Roboto Light"/>
          <w:color w:val="404040" w:themeColor="text1" w:themeTint="BF"/>
          <w:sz w:val="20"/>
          <w:szCs w:val="20"/>
        </w:rPr>
        <w:t xml:space="preserve"> SAST, CI/CD, OWASP, Vulnerability Management, Penetration Testing, SonarQube, Fortify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Redis, MongoDB, Elasticsearch, RabbitMQ,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advisor for enterprise accounts, combining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proficiency and strong communication to build trusted relationships through tailored support and custom code solutions to fit unique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write custom scripts and integrations, streamlining complex implementation challenges while ensuring optimal performance and security tailored for enterprise environments and varied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onboarding sessions and training workshops that equipped customer engineering teams with the knowledge needed to effectively utilize Socket's security platform and enhance their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SAST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rules and security policies, aimed at aligning with client environments and industry best practices, enabling clients to mitigate risks through personalized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technical rollouts and integrations across complex enterprise environments, ensuring seamless adoption of Socket’s solutions while engaging with stakeholders to facilitate clear communication and set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standardized technical documentation and best practices guides for client implementations that served as essential resources for ongoing support and knowledge transfer between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on-site technical engagements, providing in-depth assessments and offering actionable insights to improve security coverage and streamline customer alert configurations for their specific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anticipated technical challenges from customers, developing sound solutions that not only reduced friction but also drove product adoption and overall client satisfaction with implemented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relationships with key client engineering teams, providing ongoing support and adaptation of strategies to ensure thatSocket's platform continually met evolving customer needs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Amplified customer success by translating user feedback and challenges back to internal product teams, generating actionable insights that informed product enhancements and improvements, aligning with client desires.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to identify vulnerabilities and proposed tailored solutions to enhance customers' security posture, integrating assessments into the overall implementation strategy for maximum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new billable professional services offerings, leveraging technical acumen to propose advanced consulting initiatives that met customer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diverse client requirements by implementing automation scripts in environments that required responsive adjustments to security and integration practices in real-time within demanding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address unique engineering problems, leveraging a customer-first mindset to foster teamwork and collective resolution strategies that prioritized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Maximized project outcomes through effective project management and customer relationship strategies, enabling the engineering teams to deliver high-quality results that exceeded client expectations on every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and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while meeting defined project timelines and objectives within the agile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design teams to define and implement innovative applications that enhanced user experiences, facilitating clear communication on project requirements and updates throughout the build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back-end architectures that supported front-end functionality and user interaction, enhancing system interoperability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developed custom solutions using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application functionality and user engagement, addressing specific business needs and objectives effectively through innovative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deployment and testing processes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transitions from development to production and ensuring high levels of software quality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security by integrating security best practices, conducting regular vulnerability assessments, and implementing preliminary risk analysis methodologies to thwart potential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problem-solving sessions to ensure code quality, reliability, and efficiency, fostering a culture of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automation through scripting in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workload and increasing overall productivity among engineering teams while enhancing turnaround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initiatives for junior developers on the use of full-stack development tools and best practices, enhancing team capabilities and fostering an environment of learning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troubleshooting and debugging sessions that led to the identification and resolution of critical software issues, improving application reliability and client trust in the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agile methodologies, actively contributing to sprint planning and daily standups to drive project visibility and enhance team cohesion and effectiveness in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for stakeholders and clients to demonstrate new features and enhancements that elevated product usage and client satisfaction, reinforcing Socket’s reputation as a committed partner.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