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Proven track record in developing scalable solutions using Python, FastAPI, and TypeScript. Adept at bridging gaps between product and customer needs with strong communication and analytical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React, Node.js, Django,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SOAP, OAuth,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Postman,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healthcare operational workflows, translating complex requirements into effective software solutions that enhanced operational efficiency and reduced manual errors 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full-stack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adaptable solutions that meet intricate healthcare customer needs through agile methodologies and iterative feedback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and third-party services into Ascertain's platforms, ensuring seamless connectivity and data flow while maintaining system reliability and performance under demanding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with stakeholders to gather insights about user experiences, effectively iterating on product features to improve functionality and better align with client requirements in real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troubleshooting efforts, applying analytical and problem-solving skills to debug complex systems and implement effective fixes, thereby reducing downtime and enhancing user satisfaction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documentation of technical processes and user guides that fostered better understanding and usage of the developed solutions among numerous healthcare providers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full-stack development principles, emphasizing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as well as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healthcare partners during customer visits to gather feedback on product performance, translating real-world challenges into actionable development tasks to enhance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phases for new integrations and system updates, coordinating with QA teams to ensure high-quality outputs and adherence to stringent healthcare compliance standards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system environments and leveraged data analytics to identify patterns in usage, subsequently advising on strategic improvements that would optimize both product and user experiences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and timelines by employing effective task prioritization strategies while maintaining a commitment to high-quality delivery within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the playbook for product deployment strategies, aimed at streamlining future integration projects while ensuring alignment across technical and business dimensions.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implemented best practices for software engineering processes, contributing to a robust product development lifecycle that supports growth and maintains operational integrity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infrastructure solutions that can swiftly adapt to the dynamic needs of healthcare operations and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customer feedback effectively to shape product features, ensuring solutions remain user-oriented and relevant to the challenges faced by healthcare professionals on the ground.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software solutions as part of a dynamic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facilitate interactive, responsive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several complex feature sets within enterprise applications, maintaining a keen focus on code quality and performance optimization through continued refactoring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Synchronized efforts with product managers and designers to create impactful front-end designs, leveraging advanced knowledge of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emerging web standards to improve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 efficient debugging processes and operational support, identifying root causes of technical issues and providing resolutions that minimize disruptions to user operations across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sharing insights and mentoring peers to uplift overall team performance and intention towards industry-standard practices for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cycles by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best practices in coding and project management methodologies for efficient execution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user experience research initiatives, engaging with end-users to gather valuable insights that informed product iterations and enhanced overall customer satisfaction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RESTful APIs that streamlined communication between the front and back-end systems, ensuring efficient interactions within enterprise-level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libraries and services to enhance functionality, ensuring seamless performance across applications while maintaining adherence to quality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to implement monitoring tools for system health and performance management, allowing proactive responses to potential issues and ensuring high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translate client objectives into technical specifications and action plans, aligning software functionality with key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hosting solutions to manage and deploy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metrics and availability across various sectors in the technology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