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web and mobile applications. Proficient in modern technologies including React, AngularJS, and Shopify. Recognized for exceptional problem-solving skills and a proactive mindset to deliver high-quality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ES6, HTML5, CSS3,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GIT/SVN, Photoshop, Illustrator, Chrome DevTools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E-Commerce: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Shopify, BigCommerce, Magento, AJAX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Cross-Browser Compatibility, Media Queries, Version Control, Web Performance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designs into responsive web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pixel-perfect accuracy and adherence to best practices which significantly enhanced user engagement and satisfaction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ES6+ features to optimize web applications for improved performance and maintainability, ensuring code quality through comprehensive testing and adherence to industry standards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for coding and documentation,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maintaining cleaner codebases conducive to scalable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GitHub Copilot to enhance productivity by automating repetitive coding tasks, enabling quicker turnarounds and consistent quality in the delivery of web applications across numerous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of e-commerce sites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functionality and user experience through custom theme modifications and plugin integrations that delivered tailored client solutions in competitive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debugging and performance tuning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effective cross-browser compatibility that affirmed the platform's reliability for end-users across diverse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which allowed for increased efficiency and scalability, reducing development time and streamlining workflows within the agile project teams while fostering collaborative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user interfaces with a focus on accessibility and responsiveness,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layouts for desktop and mobile environments that boosted user engagement metrics by implementing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asynchronous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calls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successful real-time content updates, which enhanced user experience and interactivity, making websites more dynamic and engaging for visitors.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sessions to discuss project scopes, timelines, and deliverables, working closely with project leads to define clear objectives and priorities, which improved overall project visibility and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protocols with stakeholders, ensuring transparent progress updates and feedback loops during the development cycle to maintain alignment with client expectations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coding standards, and best practices while fostering a culture of continuous learning and improvement by organizing skill-sharing sessions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code quality, which ensured high standards for performance and functionality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toward learning and skills enhancement, consistently updating knowledge of emerging trends, frameworks, and tools that contributed to enhancing team productivity and technical proficiency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and priorities, demonstrating flexibility and resilience in a fast-paced work environment, while consistently delivering high-quality work that met or exceeded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improving user experience through the integration of client-side and server-side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SQL databases ensuring data integrity and efficiency, which streamlined data handling processes and improved response times for client queries during peak operational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scalable cloud-based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availability and resilience while supporting business continuity with modern software solutions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intuitive interfaces, integrating user feedback into the iterative design process, which elevated user satisfaction and accessibility across mobile and desktop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coding standards and maintain quality assurance benchmarks, fostering a culture of excellence and continuous improvement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communication between different application components, aiding in the development of modular solutions that enhanced reusability for client projects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debugging techniques, coding standards, and framework usage, strengthening the team’s technical foundation and promoting a shared understanding of project goals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analyzed industry trends to integrate responsive design practices and performance optimization strategies into existing applications, increasing engagement rates through enhanced usability and visual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applications to modern frameworks, ensuring alignment with best practices which ultimately resulted in improved application performance and reduced maintenance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application-specific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interactions and improve the overall productivity of the web platform, aligning with client requirements during project inception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dynamic web functionalities through the integration of third-party APIs, which diversified application capabilities and broadened service offerings for clients, thereby enhancing competitive advantage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to validate functionality and usability of applications, which ensured features met client specifications while also anticipating user journey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