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DevSecOps Engineer with over 11 years of experience in software development, specializing in security integration within CI/CD pipelines for web and mobile applications. Proven expertise in information security, cloud architecture, and agile methodologies. Highly skilled in collaborating with cross-functional teams to deliver secure, compliant, and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Perl, PowerShell, JavaScript, Java, C#,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Jenkins, Docker, Kubernetes, Terraform, Ansible, AWS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CVSS, MITRE ATT&amp;CK, SAST, DAST, SCA, IaC Scanning, BURP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Web Services (AWS), Microsoft Azure, Google Cloud Platform (GCP), IBM Cloud, Heroku, DigitalOcean, Linux, Windows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Travis CI, CircleCI, GitLab CI, Octopus Deploy, Azure DevOps, Bitbucket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Datadog, Prometheus, ELK Stack, Grafana, New Relic, Nagios, PagerDuty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embed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into the design and deployment of applications, ensuring compliance with industry standards and facilitating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building, testing, and deployment processes,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continuously assess threats and vulnerabilities in code and infrastructure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supervised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validation of application security controls across multiple projects, significantly reducing vulnerabilities and ensuring the integrity of applications deployed across the enterprise.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defensive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countermeasures within the application ecosystem, ensuring that security remained a primary focus during system upgrades and feature enhancements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and services that enabled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engineers to easily integrate security components, enhancing overall team productivity and compliance with internal security standards while simplifying automation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shift-left approach by advocating for early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potential risks before they manifested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vulnerability assessments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manual security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leading to timely remediation of critical issues and bolstering overall application security posture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knowledge of emerging industry trends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techniques, adapting existing frameworks and methodologies to ensure alignment with best practices in securing cloud-based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keeping abreast of the latest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methodologies while fostering a culture of security awareness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documentation and led training sessions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secure coding standards and practices, emphasizing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mitigate common web application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security-focused workshops with stakeholders and developers, aligning security objectives with business goals, ensuring cooperative relationships and shared ownership of security across delivery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solutions into our existing frameworks, continuously enhancing the robustness of the security architecture and operational readiness of our applications that cater to public sector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and enhancement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response procedures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our organization remained prepared to effectively address and respond to security breaches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version control and automatic deployments, contributing to overall project efficiency and quality assurance in software delivery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guided teams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team members adhered to established compliance guidelines and security protocols throughout the development phases.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software solutions by collaborating closely with cross-disciplinary teams to understand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objectives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that security remained embedded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robust testing and validation of security measures, contributing to the establishment of a culture that prioritizes secure coding practices and timely vulnerability remediation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scripts that facilitated seamless integration of security controls into existing workflows and improved responsiveness to security incidents through well-defined processes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to enhance their understanding of security best practices and enabled them to integrate compliance and security measures into their daily programming tasks and coding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training programs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fundamentals across teams, ensuring that all personnel are well-equipped to identify and address potential vulnerabilities in cloud-based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optimization of development processes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that fueled rapid delivery while maintaining a strong focus on security-centric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security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continuous integration pipelines to enhance security review processes and reduce software vulnerabilities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security reviews and risk assessments as part of project kickoff and ongoing project support, aligning project goals with compliance requirements and business continuity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security vendors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evaluating tools for application security testing and ensuring that integrations met security requirements while enhancing operational workflows and capabilities for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organization's knowledge base regarding security trends by regularly participating in industry forums and sharing insights on emerging threats, new strategies, and best practices with colleagues.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IT teams to ensure adequate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measures are in place, avoiding potential downtime caused by security breaches and reinforcing enterprise security configurations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team workflows through refined CI/CD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minimize the time-to-market for application deployments while enhancing quality control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