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Enterprise Sales Engineer with 9 years of experience in software development, specializing in technical sales presentations, product demonstrations, and DevOps practices. Proven ability to articulate value propositions effectively to clients, enhance user experiences, and implement robust solutions across diverse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Ruby, Go, Node.js, PHP, 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HTML5, CSS3, React, Angular, Vue.js, Django, Flask,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Terraform, Jenkins, Git, Ansible,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DigitalOcean, IBM Cloud, OpenShift,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Scrum, Kanban, CI/CD, Test-Driven Development, Behavior-Driven Development, API Development, Microservices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tailored technical demonstrations, illustrating the operational efficiencies gained through </w:t>
      </w:r>
      <w:r w:rsidRPr="00745DD3">
        <w:rPr>
          <w:rFonts w:ascii="Roboto Light" w:eastAsia="Roboto Light" w:hAnsi="Roboto Light" w:cs="Roboto Light"/>
          <w:b/>
          <w:bCs/>
          <w:color w:val="404040" w:themeColor="text1" w:themeTint="BF"/>
          <w:sz w:val="20"/>
          <w:szCs w:val="20"/>
        </w:rPr>
        <w:t xml:space="preserve">Datadog's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for clients, fostering a positive user experience and ongoing engagement throughout the sales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seamlessly with sales teams to develop comprehensive evaluation plans, aligning technical features with customers’ business objectives while ensuring product feedback was effectively communicated to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technical staff on effective methodologies to present complex technical concepts, enhancing overall team performance and improving customer satisfaction through clearer communications and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records of customer interactions in CRM systems, ensuring accurate tracking of feedback and customer requirements, which significantly informed future product developments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technical and business teams of prospective clients, articulating </w:t>
      </w:r>
      <w:r w:rsidRPr="00745DD3">
        <w:rPr>
          <w:rFonts w:ascii="Roboto Light" w:eastAsia="Roboto Light" w:hAnsi="Roboto Light" w:cs="Roboto Light"/>
          <w:b/>
          <w:bCs/>
          <w:color w:val="404040" w:themeColor="text1" w:themeTint="BF"/>
          <w:sz w:val="20"/>
          <w:szCs w:val="20"/>
        </w:rPr>
        <w:t xml:space="preserve">Datadog's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value proposition and resolving potential concerns during the evaluation phase of sales, which improved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competitor analysis to identify strengths and weaknesses of alternative solutions, ensuring that the sales strategy remained competitive and aligned with evolving market trends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programming skills to customize technical solutions for clients, enhancing the product’s appeal through tailored functionalities that met specific industry needs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cross-department collaboration, fostering an environment where customer insights directly influenced product feature prioritization, leading to more customer-driven development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impactful training sessions for clients on observability practices and risk management, empowering users with the knowledge to optimize their technology stacks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product team to relay significant feedback from customer evaluations that informed iterative improvements, enhancing product-market fit within target segments.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ongoing customer engagement initiatives to maintain relationships after the sale, focusing on technical support to ensure satisfaction and promote long-term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Skillfully managed complex technical queries during sales cycles, showcasing advanced knowledge of platform capabilities to instill confidence and credibility with potential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trusted technical advisor to clients by providing in-depth insights into technology trends and best practices for cloud solutions, thereby enhancing customer trust and loyalty.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sales enablement resources that equipped team members with the technical knowledge required to effectively discuss product offerings and features with potential buyers.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interfaced with diverse stakeholders to align technical strategies with overarching business goals, ensuring that both customer and corporate expectations were consistently met.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user experiences and increased application performance across numerous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 collaborative environment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successfully iterate on product features, maintaining a steady pace of development and delivery in line with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 performance for enterprise-level applications requiring high scalability and reliability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engineers through the coding standards and practices necessary for developing applications that adhere to industry best practices and organizational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scaling and management of containerized applications to improve deployment efficiency and reduce operational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frameworks including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code reliability and reduced the incidence of bugs in production, thereby improving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ensuring high-quality standards and adherence to project requirements, while fostering a culture of continuous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APIs using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communication between front-end and back-end systems while ensuring consistent data 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metrics, allowing for proactive management of system disruptions and performance tuning.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integration processes through the use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data handling that improved application responsiveness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client-facing applications designed to deliver reliable user interfaces with a focus on intuitive navigation and responsive design, leveraging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translating business needs into technical specifications that guided development and enhancement of the software solutions offered.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