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 development. Proven expertise in AI product development, leading cross-functional teams to deliver effective solutions. Committed to fostering innovation, optimizing performance, and driving strategic initiatives in cloud computing and machine learning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TensorFlow, PyTorch,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Google Cloud Platform, Heroku,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SQL Server,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CircleCI, Terraform, Ansible, GitLab CI, Azure DevOps,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Keras, OpenAI API, Spark MLlib, H2O.ai, RapidMiner, NLTK, spaCy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AI-driven features in collaboration with cross-functional teams to enhance user engagement and streamline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optimize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architecture design and technology selection for scalable web applications, successfully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reduced latency and improved reliability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integration tests across codebases, ensuring high-quality code through automated testing practices and fostering a culture of thorough code reviews and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processes including daily stand-ups and sprint planning to improve team collaboration and project visibility, enhancing overall project delivery timelines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coding standards, design patterns, and efficient architecture processes, promoting professional growth and enhancing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prototypes and proof-of-concept projects that explored new product features, integrating user feedback to drive development strategies and improve product-market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emerging technologies and industry trends, utilizing insights to inform strategic decisions around projects and enhance operational efficiency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translate business requirements into technical specifications, effectively bridging communication gaps and ensuring alignment with project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application security by implementing best practices in coding, database access, and authentication mechanisms, safeguarding user data and protecting against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and engineering teams to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products, resulting in unparalleled performance metrics and 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containerization technologies resulting in improved deployment processes and streamlined resource management, contributing to operating better within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budgets and timelines effectively, securing necessary resources and ensuring projects adhered to planned schedules, minimizing downtime and accelerating time-to-market for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empowering team members to enhance skill sets aligned with organizational goals and career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guidelines for successful software development and deployment, ensuring compliance with industry standards and maximizing application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 conferences and seminars, presenting the company's technical achievements and promoting innovation within the industry while fostering relationships with potential partners and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 and high availability, significantly enhancing user interactions and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deploy compelling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user experience and seamless integration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tools and strategies that enhanced code integrity and reduced bug turnaround time significantly, reinforcing a culture of quality assurance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 secure API layer for various services, ensuring secure and efficient data exchange across applications and external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optimize application performance, resulting in enhanced system reliability and efficient resource utilization while adhering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that optimized application deployment and maintenance processes,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 for efficiency gains.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insightful feedback during code reviews that reinforced best practices and coding standards, improving overall code quality and team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maintainability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troubleshooting sessions to investigate and resolve production issues rapidly, implementing corrective actions that improved system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derive insights from user behavior, informing product decisions that led to increased retention rates and conversion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hands-on workshops for team members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enhancing product functionalities and data-driven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interns on projects that fueled engagement and accountability, contributing to their professional development and fostering a collaborative team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