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over 11 years of experience in software development, specializing in leading high-performance teams and creating innovative web and mobile applications that empower educational initiatives. Committed to mentoring and fostering team growth, with expertise in Agile methodologies and a strong technical background in modern software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PHP,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Spring, Django, Ruby on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Elasticsearch, Cassandra,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Chai, Jest, Postman, Cypress,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Git, Bitbucket, Confluence,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technology team of 7+ engineers to design and implement software solutions that align with Booster's goals, ensuring adherence to the mission-driven culture and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lifecycle by implementing Agile methodologies that improved delivery times and enhanced collaboration across cross-functional teams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team members by promoting professional growth and fostering a culture of continuous learning to cultivate emerging leaders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project requirements and deliver innovative solutions that addressed the specific needs of educational institutions and their fundraising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AI tools and technologies into development processes to enhance efficiency and product capabilities, ensuring that the technology remains cutting-edge and relevant.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technical specifications and best practices for the engineering team, ensuring compliance with design patterns and high-quality software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sponsoring hackathons and brainstorming sessions that encouraged creativity and proactive problem-solving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team performance by conducting regular reviews and providing constructive feedback to ensure individual accountability and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eliminated bottlenecks in the development process through strategic planning and resource allocation to optimize team productivity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Principal Engineers to devise architectural solutions for complex business challenges while maintaining alignment with overall technical strategy and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operated, and maintained a robust software infrastructure that supported various fundraising service offerings while ensuring reliability and scalability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gratitude, wisdom, care, courage, grit, and celebration within the team to enhance morale and ensure a positive working environment for all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and quality assurance processes to guarantee high standards for software releases, leveraging industry best practices to enhance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software development tools and practices to lead the team toward successful project outcomes and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technologies and industry trends to provide insights and recommendations for future-proofing Booster’s technology platform against evolving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a talented team to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architects to develop, test, and implement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application functionalities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workflows as a contributor, participating in stand-ups, sprint planning, and retrospectives to ensure continuous improvement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quality before deployments, minimizing bugs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translate them into technical specifications, and communicate effectively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 of service offerings in a highly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discussions, ensuring adherence to coding standards and promoting knowledge sharing among team members to foster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testing initiatives to identify and rectify potential bottlenecks within applications, ensuring they met industry standards for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transparent communication and efficient tracking of project progress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senior engineers in mentoring junior developers, offering guidance on best practices, project management, and technical skill enhancement to build a more competent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input from user feedback and analytics to propose significant upgrades to existing applications, leading to improved satisfaction and engagement metrics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 regarding application structure and long-term outcomes, ensuring alignment with both business and technical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