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professional with 11 years of experience in crafting robust web and mobile applications. Proven track record in leading engineering teams to enhance operational efficiency and improve product quality, while leveraging cloud infrastructure and advanced programming languages to drive innovative healthcare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JavaScript, TypeScript, Python, Java, C#, Ruby,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Django, Flask,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Messaging:</w:t>
      </w:r>
      <w:r w:rsidRPr="00745DD3">
        <w:rPr>
          <w:rFonts w:ascii="Roboto Light" w:eastAsia="Roboto Light" w:hAnsi="Roboto Light" w:cs="Roboto Light"/>
          <w:color w:val="404040" w:themeColor="text1" w:themeTint="BF"/>
          <w:sz w:val="20"/>
          <w:szCs w:val="20"/>
        </w:rPr>
        <w:t xml:space="preserve"> Postgres, MySQL, MongoDB, Redis, SQS, Kafka,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Selenium, Prometheus, Grafana, New Relic,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full-stack engineers at ivision, focusing on user-centric healthcare solutions, delivering features aligned with strategic objectives to enhance patient enrollment and streamline processes for healthcare professionals while striving for high engineering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re-architecture of legacy applications using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performance and user experience by fostering a collaborative development environment with strict adherence to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integrations with multiple health systems, ensuring seamless data flow and implementing scalable backend APIs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regulatory compliance and enhancing user engagement with robust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technical direction of several health service projects, emphasizing proactive health monitoring for older adults, employing a tech stack that includes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management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in adopting best practices in coding and design, enhancing team productivity and knowledge sharing, while also facilitating regular code reviews to maintain code quality and performance standards.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manage product roadmaps, prioritizing feature requests and optimizing workflows, ensuring that releases met both customer expectations and regulatory requirements in a fast-paced health tech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and data integrity by implementing OAuth for user authentication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reliable message brokering across services, contributing to the organization's efforts in safeguarding sensitive patient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technical assessments and software audits to identify improvement areas, ensuring adherence to industry standards, and promoting a culture of quality and innovation throughout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Accelerated the development cycle by introducing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deployment times and improved collaboration between development and operations teams, reinforcing the company's commitment to quality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long-term strategic planning for the product roadmap, leveraging experience with market trends and emerging technologies in healthcare to shape product features that cater to both patient and provider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data querying, enhancing the efficiency and responsiveness of the application's interface while promoting engaging and dynamic user experiences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Activities included conducting user feedback sessions to gather insights on product usability, which directly informed feature enhancements and strategic decisions, ensuring user satisfaction remained a top priority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API integrations and engineering processes, promoting transparency and knowledge retention within the engineering team and across organizational departments is considered essential for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team culture that valued diversity and encouraged open communication, successfully enhancing team morale and performance through regular team-building activities and transparent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hands-on coding during critical project phases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demonstrating technical prowess that enabled team members to learn through example, further developing their own skill sets.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software applications at Microsoft, focusing on crafting engaging user experiences while ensuring robust functionality through the implementation of agile methodologies and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 teams to develop user requirements specifications and translate them into functional software features, with a strong emphasis on scalability and performance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technologies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deploy high-availability applications, enhancing the end-user experience through intuitive interfaces and seamless interactions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plans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driving continuous improvement efforts that resulted in reduced bug rates and enhanced customer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system design while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and caching solutions, optimizing application performance to handle increasing user demands without degradation.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weekly sprints and daily stand-up meetings to assess project progress, mitigate risks, and adapt strategies to ensure the timely delivery of software products is achieved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onboarded new developers, fostering an inclusive workspace where team members could share knowledge and collaborate effectively while reinforcing coding standards and architectural principles established by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libraries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faster development cycles and improve team productivity, which aligned with best practices in software engineering and modern framework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discussions that spearheaded the transition to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the organization's cloud adoption strategy and increasing scalability across various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performance monitoring practices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system performance met defined service-level objectives while quickly identifying areas requiring immediate attention or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network security through implementing role-based access controls and regular security assessments, effectively minimizing vulnerabilities and identifying potential risks in the application landscape for enterprise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various software projects, including API guidelines and architectural diagrams, ensuring that all development practices were transparent and understandable across different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