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machine learning and cloud technologies, specializing in designing modern data solutions and deploying machine learning models on AWS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SageMaker, AWS Lambda, Amazon S3, Amazon Athena, AWS Glue, Amazon Quicksight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CDK,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ETL, Airflow,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enhancing the deployment of machine learning models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client requirements and operational needs while ensuring optimal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architects, to build and implement enterprise-wide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that address complex business challenges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pipelines for data extraction, transformation, and loading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processing and establishing robust data governance for multiple clients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deploy, monitor, and fine-tune machine learning models, resulting in improved accuracy and response time for predictive analytics and real-time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service deployment and reducing environmental discrepancies during the development and production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business intelligence tools to provide actionable insights for stakeholders and enhance customer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exploratory data analysis, preprocessing, and cleaning of complex datasets to prepare them for model training and enhance reliability of predictive analytics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automated testing and monitoring processes for deployed machine learning models, ensuring compliance with industry standards and facilitating quick identification and resolution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machine learning algorithms through iterative evaluation and selection processes, achieving significant enhancements in model performance and predictive capabilities across various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effective technical documentation to articulate project requirements and solutions, ensuring clarity and promoting seamless communication among team members and stakeholders during project lifecycle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actively participating in scrums and sprints to meet deliverable timelines while aligning project goals with client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reports showcasing data transformation and modeling results,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present findings to diverse audiences effectively and promote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compliance with regulatory standards throughout the machine learning model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meetings to gather requirements, align on goals, and strategize effective solutions for their unique data challenges, fostering strong client relationships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teamwork and leadership skills through mentoring junior engineers and interns, promoting a collaborative environment that encourages innovation and continuous learning.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enhanced user experience and accessibility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server-side logic and database integrations, improving the overall performance and security of web applications developed during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to facilitate the integration of third-party APIs, streamlining processes and enabling feature-rich applications while ensuring compliance with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development and ensuring smooth workflow across various projects while mitigating errors and discrepancies in code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debugging processes, utilizing testing frameworks and methodologies to improve code quality, reliability, and performance, ensuring successful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project phases, including requirement gathering, design discussions, and reviews to align technical implementations with business objectives while adhering to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including scrum practices, significantly enhancing team productivity while ensuring timely delivery of high-quality software solutions for various clients and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training sessions for team members aimed at improving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fostering a culture of continuous improvement and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presentations focusing on modern web technology trends, which increased awareness and capability among team members to utilize new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software development principles, contributing to their growth and the overall technical competency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to peers and fostering a collaborative coding environment that upholds quality and performance standards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continuous integration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deployments, significantly reducing deployment times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