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comprehensive experience in developing high-quality, high-integrity embedded software applications. Specializes in autonomous vehicle technology focusing on software reliability, security, and performance, particularly in safety-critical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Ada, Python, Java, MATLAB,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QNX, RTOS, ANSYS SCADE, Simulink, Agile, JIRA,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MISRA C/C++, Static Analysis, Unit Testing, Integration Testing, Safety Assessments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Standards and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ISO-26262, IEC-61508, DO-178, MIL-STD-882, Agile Methodologies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CAN, CAN/FD, Ethernet, FlexRay, UDP, TCP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Embedded C, Safety Critical Software, Fault-tolerant Systems, Algorithms for Robotics, Motion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robust safety-critical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autonomous vehicle systems, ensuring rigorous adherence to integrity standards, thereby enhancing operational reliability in complex operational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to define project roadmaps, leading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task allocation activities efficiently, enhancing team productivity in adhering to project deliverables within stipulated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software lifecycle management from requirement gathering to verification, contributing significantly to seamless workflows and minimizing development bottlenecks.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static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MISRA 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ensure software integrity, achieving significant reductions in the incidence of latent defects in code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safety assessments and reviews,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ISO-26262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DO-178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confirming compliance across project trajectories and software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documentation of software architecture and design parameters, fostering transparency and compliance with industry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safety software development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model-based programming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ANSYS SCADE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Simulink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safety certifiable applications, contributing to significant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autonomous vehicle technology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system requirements, ensuring clarity and traceability from specification through implementation, a key factor in meeting stringent safety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integration efforts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electro-mechanical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troubleshooting issues to mitigate risk during hardware-software interfacing, demonstrating adept problem-solving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reviews and trainings to elevate team knowledge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safety-critical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technical proficiency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algorithmic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navigation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motion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enriching operational capabilities for autonomous systems constrained by dynamic operational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regulatory safety standards, enhancing team capability towards managing design constraints effectively, contributing to industry-leading product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quality assurance artifacts associated with software, ensuring robust diligence that aligns with project specifications and safety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by continuously iterating on software design, leveraging feedback and analytics to align development practices with evolving industry standards in automation.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core components of enterprise software solutions while extrapolating best practices for high-integrity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software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introduce Agile process methodologies, streamlining project workflows and enhancing software project timelines through effective communication and task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lifecycle, delivering impactful contributions in each phase, from ideation through deployment, ensuring product quality and adherence to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efforts, applying rigorous testing methodologies to sustain high standards of software reliability and performance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engagement meetings, gathering insights that translated into specialized software features enhancing user experience and product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management, facilitating seamless collaboration in code development processes, allowing multiple team members to work effectively on shared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innovative technologies in the realm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opportunities for operational efficiency and product performance enhancement.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continuous integration and delivery pipelines, optimizing deployment processes, which resulted in improved release cycles and software management efficiencies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a culture of learning and knowledge sharing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software development and operational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testing teams to validate software during various stages of development, ensuring compliance with regulatory standards and addressing discrepancies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assessments and reviews to ensure developed software met specified requirements and best practices, bolstering overall product quality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prioritizing feature backlog based on customer feedback and technical feasibility, ensuring alignment between product offerings and customer expectations, driving business value.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