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specializing in Elixir, web, and mobile application development. Proven expertise in designing scalable API solutions and familiarity with cloud environments and distributed systems. Skilled in DevOps practices and collaborating with cross-functional teams to deliver innovative financial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Elixir, JavaScript, Ruby, Python, Go,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Phoenix Framework, React, Node.js, Vue.js, Redis,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Terraform, GitHub Actions,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Cassandra, Elixir Ecto,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Design:</w:t>
      </w:r>
      <w:r w:rsidRPr="00745DD3">
        <w:rPr>
          <w:rFonts w:ascii="Roboto Light" w:eastAsia="Roboto Light" w:hAnsi="Roboto Light" w:cs="Roboto Light"/>
          <w:color w:val="404040" w:themeColor="text1" w:themeTint="BF"/>
          <w:sz w:val="20"/>
          <w:szCs w:val="20"/>
        </w:rPr>
        <w:t xml:space="preserve"> RESTful APIs, GraphQL APIs, API Development, Microservices, OAuth, WebSockets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Environments:</w:t>
      </w:r>
      <w:r w:rsidRPr="00745DD3">
        <w:rPr>
          <w:rFonts w:ascii="Roboto Light" w:eastAsia="Roboto Light" w:hAnsi="Roboto Light" w:cs="Roboto Light"/>
          <w:color w:val="404040" w:themeColor="text1" w:themeTint="BF"/>
          <w:sz w:val="20"/>
          <w:szCs w:val="20"/>
        </w:rPr>
        <w:t xml:space="preserve"> Git, Jira, Visual Studio Code, Postman, Swagger, Figma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APIs using </w:t>
      </w:r>
      <w:r w:rsidRPr="00745DD3">
        <w:rPr>
          <w:rFonts w:ascii="Roboto Light" w:eastAsia="Roboto Light" w:hAnsi="Roboto Light" w:cs="Roboto Light"/>
          <w:b/>
          <w:bCs/>
          <w:color w:val="404040" w:themeColor="text1" w:themeTint="BF"/>
          <w:sz w:val="20"/>
          <w:szCs w:val="20"/>
        </w:rPr>
        <w:t xml:space="preserve">Elixir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Phoenix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application reliability and performance in demanding financial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teams, leveraging </w:t>
      </w:r>
      <w:r w:rsidRPr="00745DD3">
        <w:rPr>
          <w:rFonts w:ascii="Roboto Light" w:eastAsia="Roboto Light" w:hAnsi="Roboto Light" w:cs="Roboto Light"/>
          <w:b/>
          <w:bCs/>
          <w:color w:val="404040" w:themeColor="text1" w:themeTint="BF"/>
          <w:sz w:val="20"/>
          <w:szCs w:val="20"/>
        </w:rPr>
        <w:t xml:space="preserve">functional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concepts to deliver engaging user experiences while adhering to best practices in </w:t>
      </w:r>
      <w:r w:rsidRPr="00745DD3">
        <w:rPr>
          <w:rFonts w:ascii="Roboto Light" w:eastAsia="Roboto Light" w:hAnsi="Roboto Light" w:cs="Roboto Light"/>
          <w:b/>
          <w:bCs/>
          <w:color w:val="404040" w:themeColor="text1" w:themeTint="BF"/>
          <w:sz w:val="20"/>
          <w:szCs w:val="20"/>
        </w:rPr>
        <w:t xml:space="preserve">API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numerous </w:t>
      </w: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innovative solutions that optimized workflow and dramatically improved system output across varied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paradigms using </w:t>
      </w:r>
      <w:r w:rsidRPr="00745DD3">
        <w:rPr>
          <w:rFonts w:ascii="Roboto Light" w:eastAsia="Roboto Light" w:hAnsi="Roboto Light" w:cs="Roboto Light"/>
          <w:b/>
          <w:bCs/>
          <w:color w:val="404040" w:themeColor="text1" w:themeTint="BF"/>
          <w:sz w:val="20"/>
          <w:szCs w:val="20"/>
        </w:rPr>
        <w:t xml:space="preserve">Elixir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testing frameworks, defining best practices to uphold the quality assurance process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robust monitoring and feedback loops for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tracking performance metrics and actively participating in troubleshooting initiatives to address potential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cross-team collaboration initiatives, fostering a culture of knowledge sharing around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and deployment strategies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w:t>
      </w:r>
      <w:r w:rsidRPr="00745DD3">
        <w:rPr>
          <w:rFonts w:ascii="Roboto Light" w:eastAsia="Roboto Light" w:hAnsi="Roboto Light" w:cs="Roboto Light"/>
          <w:b/>
          <w:bCs/>
          <w:color w:val="404040" w:themeColor="text1" w:themeTint="BF"/>
          <w:sz w:val="20"/>
          <w:szCs w:val="20"/>
        </w:rPr>
        <w:t xml:space="preserve">Elixir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reinforcing best practices and encouraging existing skill sets for improved team performance and efficiency in application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t>
      </w:r>
      <w:r w:rsidRPr="00745DD3">
        <w:rPr>
          <w:rFonts w:ascii="Roboto Light" w:eastAsia="Roboto Light" w:hAnsi="Roboto Light" w:cs="Roboto Light"/>
          <w:b/>
          <w:bCs/>
          <w:color w:val="404040" w:themeColor="text1" w:themeTint="BF"/>
          <w:sz w:val="20"/>
          <w:szCs w:val="20"/>
        </w:rPr>
        <w:t xml:space="preserve">on-call rotations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responding to production incidents and resolving issues in real-time to ensure system availability and reliability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into everyday work life, streamlining development workflows by employing effective CI/CD practices utilizing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code reviews.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evolving industry trends by researching and implementing emerging technologies in the </w:t>
      </w:r>
      <w:r w:rsidRPr="00745DD3">
        <w:rPr>
          <w:rFonts w:ascii="Roboto Light" w:eastAsia="Roboto Light" w:hAnsi="Roboto Light" w:cs="Roboto Light"/>
          <w:b/>
          <w:bCs/>
          <w:color w:val="404040" w:themeColor="text1" w:themeTint="BF"/>
          <w:sz w:val="20"/>
          <w:szCs w:val="20"/>
        </w:rPr>
        <w:t xml:space="preserve">functional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space, ensuring skills and solutions remained cutting 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planning and design of architecture for new features, ensuring alignment with long-term business objectives and customer needs through innovative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all created APIs and services, enhancing onboarding processes for new developers and maintaining high standards of project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use of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primary data storage solutions, optimizing data retrieval processes within applications for improved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debugging tools within the </w:t>
      </w:r>
      <w:r w:rsidRPr="00745DD3">
        <w:rPr>
          <w:rFonts w:ascii="Roboto Light" w:eastAsia="Roboto Light" w:hAnsi="Roboto Light" w:cs="Roboto Light"/>
          <w:b/>
          <w:bCs/>
          <w:color w:val="404040" w:themeColor="text1" w:themeTint="BF"/>
          <w:sz w:val="20"/>
          <w:szCs w:val="20"/>
        </w:rPr>
        <w:t xml:space="preserve">Elixir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to enhance application performance, focusing on minimizing latency and maximizing throughput for user requests.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simplifying the deployment of </w:t>
      </w:r>
      <w:r w:rsidRPr="00745DD3">
        <w:rPr>
          <w:rFonts w:ascii="Roboto Light" w:eastAsia="Roboto Light" w:hAnsi="Roboto Light" w:cs="Roboto Light"/>
          <w:b/>
          <w:bCs/>
          <w:color w:val="404040" w:themeColor="text1" w:themeTint="BF"/>
          <w:sz w:val="20"/>
          <w:szCs w:val="20"/>
        </w:rPr>
        <w:t xml:space="preserve">Elixir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across various environments while enhancing consistency and repeatability.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dynamic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user interactivity and maintaining high usability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departments to identify application optimization opportunities, utilizing an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process to expedite features while ensuring alignment with client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complex data processing tasks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efficiently managing data flows to maintain high application responsiveness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mobile and web platforms, enhancing service delivery and setting up reliable endpoints for client requests.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project management skills to oversee software development lifecycles, from initial concept through execution and final deployment, ensuring high-quality results in line with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emerging technologies into the existing stack, enhancing capabilities and performance while ensuring developers and stakeholders remained informed on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culture of excellence and fostering skill growth among team members while ensuring adherence to organizational coding standards and guidelines.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on best practices for </w:t>
      </w:r>
      <w:r w:rsidRPr="00745DD3">
        <w:rPr>
          <w:rFonts w:ascii="Roboto Light" w:eastAsia="Roboto Light" w:hAnsi="Roboto Light" w:cs="Roboto Light"/>
          <w:b/>
          <w:bCs/>
          <w:color w:val="404040" w:themeColor="text1" w:themeTint="BF"/>
          <w:sz w:val="20"/>
          <w:szCs w:val="20"/>
        </w:rPr>
        <w:t xml:space="preserve">API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industry trends and practical approaches to enhance team knowledge and project outputs.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managing collaborative developments and ensuring a streamlined process for code integration and release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UI/UX teams to implement aesthetic and functional design changes in applications using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user interface updates with backend logic for seamless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implementing caching strategies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reduced load times and improved user experience across the board.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training sessions to stay updated on </w:t>
      </w:r>
      <w:r w:rsidRPr="00745DD3">
        <w:rPr>
          <w:rFonts w:ascii="Roboto Light" w:eastAsia="Roboto Light" w:hAnsi="Roboto Light" w:cs="Roboto Light"/>
          <w:b/>
          <w:bCs/>
          <w:color w:val="404040" w:themeColor="text1" w:themeTint="BF"/>
          <w:sz w:val="20"/>
          <w:szCs w:val="20"/>
        </w:rPr>
        <w:t xml:space="preserve">functional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trends, attending workshops to deepen understanding of evolving tools and methodologies.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