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emphasizing web and mobile applications. Proficient in modern web technologies and committed to delivering high-quality,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RedwoodJS, GraphQL,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Webpack, Jest, Mocha, GNU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AWS, Azure, Firebase, Stripe,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Driven Development (TDD), Agile, Scrum, Pair Programming,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ELK Stack,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end-to-end feature functionalities for a scalable private cloud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RedwoodJS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aligned architecture with business goals and enhancing optimal inventory management for dealerships.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cross-functional teams to gather feedback, ensuring that developed features met customer needs and drove continuous improvement in user experience through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stacks, providing mentorship to junior developers and fostering an environment focused on high productivity and optimal learning curves.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critical infrastructure verticals, improving CI/CD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merges to streamline development processes resilient to scaling challenges and deployment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UI components that facilitate user interactions on inventory systems, enhancing data retrieval processes and optimizing frontend-backend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efforts, helping codify development guidelines and operational procedures that improved the onboarding process for new engineers and clients alike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and planning meetings, bringing forward metrics and observations regarding team performance using data-driven insights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process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to refine product features, employing agile methodologies, and closely monitoring performance metrics which facilitated quicker deliveries and strategic pivots towards user satisfaction and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monitoring and alerting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resilience and incident management response times, contributing to higher system uptime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robust security framework for application processes using industry-standard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scaling, ensuring compliance with data protection regulations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integration tests for multiple features, ensuring code quality through rigorous vetting processes and catching potential defects early in the development lifecycle before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decision-making capabilities in architecture selection that enhanced the team's ability to quickly adapt to technology changes while reducing technical debt and optimizing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client workshops and feedback sessions to gather insights on pain points, which informed product pivots and feature enhancements, fostering a culture of customer-first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project teams led to better structure and team dynamics, increasing overall productivity and morale during intense development sprints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 and knowledge sharing, enhancing team culture and productivity, fostering an environment where team members could share findings and successes while performing code reviews and sharing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and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user experience through iterative enhancements based on user feedback and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UX/UI designs using design thinking methodologies, optimizing interfaces for service-oriented applications that supported internal tools and customer-facing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binding and state management for dynamic applications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state consistency and reducing redundancies for event-driven scenarios across various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culture of best practices with regular code health assessments through automated testing and continuous integration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measurable decrease in bug reports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regular refactoring of monolithic applications, transitioning functionalities into microservices architecture that enhanced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reduced deployment times while boosting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RESTful APIs that connected several third-party services, integrating payments, SMS notifications, and customer inquiries,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enhance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establish a comprehensive CI/CD pipeline,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effectively alongside automation scripts for builds, deployments, and monitoring application performance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facets of the Agile development lifecycle, emphasizing sprint planning, daily stand-ups, and retrospectives to ensure consistent communication and quick resolution of blocking issues and technical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clean coding principles and maintained comprehensive documentation for services developed, enhancing team cohesiveness and knowledge transferability by elucidating project intricacies for current and future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operational excellence in application health through proactive monitoring and performance tuning of code releases and cloud resources using enterprise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lifecycle management, including secure API design principles and data validation protocols that safeguarded against common vulnerabilities while maintaining user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business needs, translating them into functional technical specifications that guided development activities for new feature implementations and significant enhancements to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