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over 11 years of experience in devising innovative solutions for defense-related technology applications. Proven expertise in Java, Linux systems, and embedded systems programming within high-stakes environments, leading teams to deliver exceptional results while fostering collaboration across departments.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C, C++, Python, Bash,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Apache Ant, Docker, Kubernetes, LLVM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RedHat, Rocky Linux, Raspberry Pi 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Httpd, GNU Make, Subversion, Jenkins,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Real-Time OS, FreeRTOS, ThreadX, VxWorks, ARM, x86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Prometheus, Grafana,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technical team of 2 by performing HR functions including performance reviews, development planning, and task assignment, ensuring alignment with project goals and timely service delivery to defense industry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all aspects of product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emphasizing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fixing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enhancements, and managing significant releases while adhering to stringent military standards for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delivery by implementing best practices and training team members on the intricacies of product processes to enhance their technical prowess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nightly builds and performed oversight to track errors, achievements, and product integrity, effectively implementing corrections to uphold high software quality standards in applications from defense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internal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 R&amp;D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excellence of critical systems, including source code management and bug reporting mechanisms to maintain smooth product lifecycles and avoid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defense industry organizations to identify potential market opportunities, fostering collaborations that could leverage software solutions to enhance military operational capabilities through innovation and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 and bug fixes, contributing to a reliable codebase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while ensuring heightened customer satisfaction with stable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partners in the Aerospace &amp; Defense community to improve product visibility and functionality while staying informed about market trends to drive successful outcomes in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training program for team members focused on industry best practices and product internals, ensuring all involved parties were well-equipped to address any technical challenges that arose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documentation, including release notes and user manuals, that provided clarity to both internal teams and customers regarding enhancements and changes in product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customer relationships by providing comprehensive technical support and guidance, ensuring customer teams were rapidly able to resolve issues, leading to improved retention and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roadmaps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enhancements and deployment, balancing customer needs with technical advancements to ensure maintainable growth in product lines that cater to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sales and marketing teams to refine product positioning through actionable feedback and by developing marketing strategies that highlighted unique value propositions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for team members, aligning team dynamics with company objectives and promoting professional growth within the department by facilitating opportunities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pre-sales activities by preparing technical demos and engaging with clients to understand their needs, fostering relationships that propelled business opportunities pertaining to defense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agile methodologies, emphasizing best practices in coding and software architecture tailored for high-performance changes in military environments and solutions-related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interfaces and functionalities for diverse applications significantly enhancing user experience and streamlining operational workflows across business units in defense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management activities, contributing to the successful completion of various initiatives by designing strategies that ensured project deliverables were met on time and achieved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through automated testing and faster delivery cycles that supported overall efficiency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robust, scalable backend solutions for military-grade applications during active development cycles, ensuring adaptability and openness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efforts to optimize software delivery pipelines that enhanced operational efficiency while minimizing downtime across various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shared knowledge and teamwork that led to project successes.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ongoing stability and responsiveness of software applications critical to military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 the development workflow to enhance repeatability and reliability of applications while ensuring compliance with industry standards and reducing the risks associated with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teams to develop comprehensive test plans and automated test cases that improved defect detection rates and accelerated release timelines for defense-related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application support for cross-functional teams by resolving critical issues swiftly and effectively, ensuring minimal impact on ongoing military operations and maintaining high standards of software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assess feasibility and allocate resources effectively for upcoming projects, ensuring alignment with corporate objectives and marketplace demands in defense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