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robust experience in software development, specializing in Data Analytics, Business Intelligence, and data-driven decision-making for web and mobile applications. Proven track record of fostering innovative data solutions and enhancing organizational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Power BI, Microsoft Azure, BigQuery, Python, Tableau, D3.js, ETL/ELT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Java, C#, HTML/CSS,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IBM Cloud, Firebase, Heroku, DigitalOcean,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Governance, Data Modeling, Data Integration, NoSQL, Hadoop, Kafka,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Git, Asana, Microsoft Teams,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a high-performing team of data professionals at ivision, ensuring optimal performance through collaboration and innovative solutions to complex data challenges across analytics and business intelligence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vision and strategic roadmap for data management practices, aligning departmental goals with overall business objectives while fostering a culture that valued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analytics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audience engagement strategies, informing stakeholders with actionable insights derived from comprehensive data models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organization's data analytics ecosystem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visual representation of data for better strategic planning and business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departmental KPIs and operational procedures that ensured the analytical team met performance metrics, driving growth through the effective utilization of data insights to support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data-driven culture throughout the company by empowering teams with access to centralized data resources, leading to informed and timely business decisions that reflect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providing data-driven recommendations to improve content performance and marketing strategies through the deployment of key performance indicators and audience insights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continuous evaluations and recommendations for new technologies and methodologies to advance the company's analytics capabilities, keeping pace with the latest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governance standards and policies that secured data accuracy and integrity across all channels, fundamentally transforming how data is perceived and utilized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and project management effectiveness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and accelerating project delivery timelines while fostering an inclusive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data collection and integration,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significantly improved data access and quality, thus enabling executives to make data-informed decisions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audience analysis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Comscore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SimilarWeb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insights that aligned with demographic shifts and consumer behavior trends, enhancing the strategic marketing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analytics framework, preparing for future expansions into advanced data science initiatives that support business objectives and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impactful dashboards and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 findings into strategic narratives for executive leadership, aiding in prioritizing business strategies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and professional development for the analytics team, enriching their skills in data operations through hands-on training and exposure to emerging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at Microsoft, ensuring robust data methodologies that optimized user experiences and enhanced data gathering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application development, optimizing scalability and improving data access for analytical purposes, supporting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complete software development lifecycle, including requirements gathering, design, implementation, and post-release support, ensuring high-quality solutions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dynamic, user-friendly interfaces that facilitated intuitive data exploration, improving user engagement through effective presentation of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data security through advanced cloud infrastructures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interactions between applications and servers, essentially modernizing the data architecture to foster real-time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visualization efforts by creating reports and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data storytelling that effectively communicates performance metrics to stakeholders and executives.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security audits and instituted best practices within all projects, ensuring compliance with data protection regulations and instilling a culture of accountability around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project efficiency and foster collaboration between development teams, significantly improving throughput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collection processes through custom script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data accuracy and reduced manual input errors, leading to better analytics and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and interns on database management and analytics best practices, creating an educational pathway that strengthened the technical foundation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improve product features based on analytic data, driving application evolution in response to market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