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Director of Engineering with over 11 years of experience in software development, focusing on web, mobile applications, and data platforms. Expert in building robust, scalable data solutions with an AI-first mindset, and proficient in modern SDLC practices. Proven ability to lead teams, drive innovation, and deliver high-quality data ingestion pipelines.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AWS Redshift, Fivetran, dbt, AWS Glue, Python, ETL/ELT,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&amp; Visualization:</w:t>
      </w:r>
      <w:r w:rsidRPr="00745DD3">
        <w:rPr>
          <w:rFonts w:ascii="Roboto Light" w:eastAsia="Roboto Light" w:hAnsi="Roboto Light" w:cs="Roboto Light"/>
          <w:color w:val="404040" w:themeColor="text1" w:themeTint="BF"/>
          <w:sz w:val="20"/>
          <w:szCs w:val="20"/>
        </w:rPr>
        <w:t xml:space="preserve"> Power BI, Tableau, Looker, BigQuery, Data Studio, Excel, R,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Node.js, Django, Flask, React, Angular, Vue.js, Spring Boot,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Lambda, Google Cloud Platform, Azure, Docker, Kubernetes, Terraform, Heroku, IBM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Git, Jenkins, Travis CI, CircleCI, Ansible, Chef, Puppet,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Confluence, Asana, Trello, Slack, Microsoft Teams, Zoom, Miro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advanced data ingestion pipelines using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streamlined and efficient data transformation from various sources into a unified data platform, enhancing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robust data governance frameworks, focusing on security and compliance, leveraging industry-standard practices to maintain data integrity and trust, while fostering an environment conducive to ethical data usage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an </w:t>
      </w:r>
      <w:r w:rsidRPr="00745DD3">
        <w:rPr>
          <w:rFonts w:ascii="Roboto Light" w:eastAsia="Roboto Light" w:hAnsi="Roboto Light" w:cs="Roboto Light"/>
          <w:b/>
          <w:bCs/>
          <w:color w:val="404040" w:themeColor="text1" w:themeTint="BF"/>
          <w:sz w:val="20"/>
          <w:szCs w:val="20"/>
        </w:rPr>
        <w:t xml:space="preserve">AI-first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machine learning frameworks into existing data platforms, such as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initiatives that drive strategic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high-performing Data Engineering team through mentorship and hands-on guidance, facilitating a professional development culture that encourages engineers to embrace emerging technologies and innovative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engineering, and business leaders to define strategic priorities, ensuring alignment of development efforts in data Platforms with organizational goals and advancement of enterprise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Propelled operational excellence through the establishment of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automated testing and deployment of data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CodePipeline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provide updates and manage expectations, ensuring transparency in project milestones and progress while fostering a culture of open communication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multi-year data and platform strategy aimed at enhancing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modernizing data infrastructure, and aligning innovation with the organization's growth trajectory.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to support immediate data accessibility and reliable insights for decision-making, significantly improving data responsiveness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data visualization solutions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key metrics and analytics in a digestible format for stakeholders, enhancing the capacity for data-driven decisions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including </w:t>
      </w:r>
      <w:r w:rsidRPr="00745DD3">
        <w:rPr>
          <w:rFonts w:ascii="Roboto Light" w:eastAsia="Roboto Light" w:hAnsi="Roboto Light" w:cs="Roboto Light"/>
          <w:b/>
          <w:bCs/>
          <w:color w:val="404040" w:themeColor="text1" w:themeTint="BF"/>
          <w:sz w:val="20"/>
          <w:szCs w:val="20"/>
        </w:rPr>
        <w:t xml:space="preserve">data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emerging technologies, identifying opportunities for innovative implementations that add value to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rigorous validation processes for data accuracy and reliability, employing tools such as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orchestration and data workflow management, enhancing data quality within the enterprise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by partnering closely with Scrum Masters to effectively manage sprints, story refinement, and ensure cohesive teamwork between engineering and product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and enforced standards for data mapping and transformation processes to ensure seamless integration with analytics-friendly schemas, driving efficiency and effectiveness in analytics initiatives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data schemas for analytical workloads, utilizing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high-performing data models necessary for effective data warehousing and advanced analytics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frameworks and scripts to streamline ETL processes, enhancing data efficiency with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minimal downtime during data ingest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various teams to enhance product features with insights derived from data analysis, ensuring that data-driven enhancements align with user requirements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setting up a reliable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improving code quality and reducing deployment 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projects simultaneously while adhering to agile methodologies, demonstrating strong project management skills to prioritize and deliver on high-impact initiatives across data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meetings to translate business requirements into technical specifications, ensuring alignment between stakeholder expectations and engineering output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external vendors to evaluate innovative data technologies,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processing capabilities and expanded organizational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team's technical expertise by conducting knowledge-sharing sessions and workshops on emerging trends and best practices within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successful partnerships with other business units to drive the integration of new data technologies into existing workflows, streamlining operations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frameworks by employing automated validation tools and basic integrity checks, ensuring that outputs meet high standards of accuracy and reliability in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various stakeholders to drive continuous improvement practices in engineering processes, leading to more efficient project outcomes and fostering team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software development life cycle (SDLC) management, ensuring thorough documentation and adherence to compliance requirements, driving excellence in project delivery across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