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Director of Engineering with 11 years of extensive experience in software development, specializing in web and mobile applications. Proven expertise in leading teams, innovative architecture, and driving product excellence in SaaS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Java, TypeScript, PHP,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Vue.js, HTML5,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Apache, Nginx, AWS Lambda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Data Management:</w:t>
      </w:r>
      <w:r w:rsidRPr="00745DD3">
        <w:rPr>
          <w:rFonts w:ascii="Roboto Light" w:eastAsia="Roboto Light" w:hAnsi="Roboto Light" w:cs="Roboto Light"/>
          <w:color w:val="404040" w:themeColor="text1" w:themeTint="BF"/>
          <w:sz w:val="20"/>
          <w:szCs w:val="20"/>
        </w:rPr>
        <w:t xml:space="preserve"> MySQL, PostgreSQL, MongoDB,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Methodologies:</w:t>
      </w:r>
      <w:r w:rsidRPr="00745DD3">
        <w:rPr>
          <w:rFonts w:ascii="Roboto Light" w:eastAsia="Roboto Light" w:hAnsi="Roboto Light" w:cs="Roboto Light"/>
          <w:color w:val="404040" w:themeColor="text1" w:themeTint="BF"/>
          <w:sz w:val="20"/>
          <w:szCs w:val="20"/>
        </w:rPr>
        <w:t xml:space="preserve"> Git, Jira, Docker, Kubernetes, Agile Methodologies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Heroku, CloudFormation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engineering strategies to enhance product development cycles, driving adoption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while ensuring alignment with business objectives and stakeholder requirements for a leading SaaS provider.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significant architectural overhaul to transition legacy systems to modern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thereby improving scalability and operational efficiency across multiple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culture of innovation by mentoring and developing talent within the engineering team, resulting in enhanced performance through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coding and design patterns.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identify and address pain points using </w:t>
      </w:r>
      <w:r w:rsidRPr="00745DD3">
        <w:rPr>
          <w:rFonts w:ascii="Roboto Light" w:eastAsia="Roboto Light" w:hAnsi="Roboto Light" w:cs="Roboto Light"/>
          <w:b/>
          <w:bCs/>
          <w:color w:val="404040" w:themeColor="text1" w:themeTint="BF"/>
          <w:sz w:val="20"/>
          <w:szCs w:val="20"/>
        </w:rPr>
        <w:t xml:space="preserve">data-driven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approaches, ultimately enhancing user experience and product reliability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introduction of </w:t>
      </w:r>
      <w:r w:rsidRPr="00745DD3">
        <w:rPr>
          <w:rFonts w:ascii="Roboto Light" w:eastAsia="Roboto Light" w:hAnsi="Roboto Light" w:cs="Roboto Light"/>
          <w:b/>
          <w:bCs/>
          <w:color w:val="404040" w:themeColor="text1" w:themeTint="BF"/>
          <w:sz w:val="20"/>
          <w:szCs w:val="20"/>
        </w:rPr>
        <w:t xml:space="preserve">automated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which significantly reduced deployment times and improved software quality, focusing on maintaining high standards in a competitive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executed strategic tech initiatives, including the integration of </w:t>
      </w:r>
      <w:r w:rsidRPr="00745DD3">
        <w:rPr>
          <w:rFonts w:ascii="Roboto Light" w:eastAsia="Roboto Light" w:hAnsi="Roboto Light" w:cs="Roboto Light"/>
          <w:b/>
          <w:bCs/>
          <w:color w:val="404040" w:themeColor="text1" w:themeTint="BF"/>
          <w:sz w:val="20"/>
          <w:szCs w:val="20"/>
        </w:rPr>
        <w:t xml:space="preserve">new software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ensuring alignment with overall business goals and market trends identified in M&amp;A activities.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w:t>
      </w:r>
      <w:r w:rsidRPr="00745DD3">
        <w:rPr>
          <w:rFonts w:ascii="Roboto Light" w:eastAsia="Roboto Light" w:hAnsi="Roboto Light" w:cs="Roboto Light"/>
          <w:b/>
          <w:bCs/>
          <w:color w:val="404040" w:themeColor="text1" w:themeTint="BF"/>
          <w:sz w:val="20"/>
          <w:szCs w:val="20"/>
        </w:rPr>
        <w:t xml:space="preserve">project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by implementing advanced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resulting in better tracking of engineering performance metrics while increasing team accountability and transparency.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stakeholder relationships to ensure priorities were met through tailored technology solutions, enhancing operational capabilities and ensuring customer satisfaction with product features and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technology assessments to identify gaps and opportunities for improvement, influencing critical decisions on software procurement and platform integrations during the due diligence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comprehensive training and onboarding programs for new technology, improving team capabilities and ensuring a smooth transition into new engineering practices and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emerging industry trends within the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landscape to adopt relevant technologies ahead of competitors, ensuring that the company maintained its position as a leader in </w:t>
      </w:r>
      <w:r w:rsidRPr="00745DD3">
        <w:rPr>
          <w:rFonts w:ascii="Roboto Light" w:eastAsia="Roboto Light" w:hAnsi="Roboto Light" w:cs="Roboto Light"/>
          <w:b/>
          <w:bCs/>
          <w:color w:val="404040" w:themeColor="text1" w:themeTint="BF"/>
          <w:sz w:val="20"/>
          <w:szCs w:val="20"/>
        </w:rPr>
        <w:t xml:space="preserve">innovation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user-centric design principles within the engineering team, ensuring that product features were closely aligned with customer feedback and usability studies across diverse stakeholder groups.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departmental budgets effectively, making strategic allocation decisions that optimized resource use while aligning technology expenditures with planned business growth and development goals across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w:t>
      </w:r>
      <w:r w:rsidRPr="00745DD3">
        <w:rPr>
          <w:rFonts w:ascii="Roboto Light" w:eastAsia="Roboto Light" w:hAnsi="Roboto Light" w:cs="Roboto Light"/>
          <w:b/>
          <w:bCs/>
          <w:color w:val="404040" w:themeColor="text1" w:themeTint="BF"/>
          <w:sz w:val="20"/>
          <w:szCs w:val="20"/>
        </w:rPr>
        <w:t xml:space="preserve">data privacy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compliance standards within engineering processes, ensuring alignment with regulations such as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trust and integrity with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the architectural design of APIs and back-end services while ensuring their stability and scalability using </w:t>
      </w:r>
      <w:r w:rsidRPr="00745DD3">
        <w:rPr>
          <w:rFonts w:ascii="Roboto Light" w:eastAsia="Roboto Light" w:hAnsi="Roboto Light" w:cs="Roboto Light"/>
          <w:b/>
          <w:bCs/>
          <w:color w:val="404040" w:themeColor="text1" w:themeTint="BF"/>
          <w:sz w:val="20"/>
          <w:szCs w:val="20"/>
        </w:rPr>
        <w:t xml:space="preserve">REST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enhancing the overall product suite offered by the company.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software applications, primarily focused on web development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performance and user-friendly interfaces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all phases of the software development lifecycle, applying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deliver high-quality software solutions within tight deadlines and in alignment with client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designing RESTful APIs that effectively communicated between the front-end and back-end systems, ensuring seamless data exchange and supporting scalable application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solid problem-solving skills in debugging and optimizing existing applications, leading to improved performance and user experience, while adopting best practices in </w:t>
      </w:r>
      <w:r w:rsidRPr="00745DD3">
        <w:rPr>
          <w:rFonts w:ascii="Roboto Light" w:eastAsia="Roboto Light" w:hAnsi="Roboto Light" w:cs="Roboto Light"/>
          <w:b/>
          <w:bCs/>
          <w:color w:val="404040" w:themeColor="text1" w:themeTint="BF"/>
          <w:sz w:val="20"/>
          <w:szCs w:val="20"/>
        </w:rPr>
        <w:t xml:space="preserve">code review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version control.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collaborations to enhance user experience and implement feedback loops, leveraging customer insights to drive product enhancements in functional and technical capacities.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various CI/CD practices to automate build and deployment processes, integrating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consistent environments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for junior developers, fostering a culture of knowledge sharing and skill development while emphasizing the importance of adhering to company coding standards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Experimented with cutting-edge technologies such as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in projects, which significantly improved application modularity and team efficiency during large-scale software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security compliance throughout the development process, minimizing vulnerabilities while ensuring necessary training was provided to the engineering team for adherence.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performance bottlenecks by profiling and optimizing applications, working closely with the QA team to ensure that testing met all performance benchmarks before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the development of complex features for a major SaaS solution, focusing on enhancing system robustness and reliability while maintaining adherence to functional specifications defined by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technical discussions and planning sessions, aligning development tasks with strategic business objectives to drive project completion and ensure product innovation leads.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