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11 years of experience in software development, focusing on web and mobile applications. Extensive knowledge in building robust analytics frameworks, with strong skills in data modeling, predictive analytics, and business intelligence. Proven ability to lead teams in a collaborative environment to drive operational improvements and customer engagement.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Data Tools:</w:t>
      </w:r>
      <w:r w:rsidRPr="00745DD3">
        <w:rPr>
          <w:rFonts w:ascii="Roboto Light" w:eastAsia="Roboto Light" w:hAnsi="Roboto Light" w:cs="Roboto Light"/>
          <w:color w:val="404040" w:themeColor="text1" w:themeTint="BF"/>
          <w:sz w:val="20"/>
          <w:szCs w:val="20"/>
        </w:rPr>
        <w:t xml:space="preserve"> Tableau, Power BI, SQL, Snowflake, Excel, SPSS, SAS, Google Analytics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JavaScript, Java, XML, ETL Frameworks, C#,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Analysis &amp; Modeling:</w:t>
      </w:r>
      <w:r w:rsidRPr="00745DD3">
        <w:rPr>
          <w:rFonts w:ascii="Roboto Light" w:eastAsia="Roboto Light" w:hAnsi="Roboto Light" w:cs="Roboto Light"/>
          <w:color w:val="404040" w:themeColor="text1" w:themeTint="BF"/>
          <w:sz w:val="20"/>
          <w:szCs w:val="20"/>
        </w:rPr>
        <w:t xml:space="preserve"> Predictive Modeling, Segmentation Techniques, Time Series Analysis, A/B Testing, Regression Analysis, Data Mining, Machine Learning, Clustering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Django, Flask, Node.js, React, Angular, Ruby on Rails, Bootstrap,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 Solutions:</w:t>
      </w:r>
      <w:r w:rsidRPr="00745DD3">
        <w:rPr>
          <w:rFonts w:ascii="Roboto Light" w:eastAsia="Roboto Light" w:hAnsi="Roboto Light" w:cs="Roboto Light"/>
          <w:color w:val="404040" w:themeColor="text1" w:themeTint="BF"/>
          <w:sz w:val="20"/>
          <w:szCs w:val="20"/>
        </w:rPr>
        <w:t xml:space="preserve"> Business Objects, QlikView, Looker, Microsoft BI, D3.js, Apache Hadoop, Apache Spark,  data visualization tools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comprehensive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to enhance business intelligence and reporting frameworks, successfully supporting cross-functional initiatives and optimizing operational efficiency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senior leadership to determine business priorities and analytics needs, focusing on leveraging </w:t>
      </w:r>
      <w:r w:rsidRPr="00745DD3">
        <w:rPr>
          <w:rFonts w:ascii="Roboto Light" w:eastAsia="Roboto Light" w:hAnsi="Roboto Light" w:cs="Roboto Light"/>
          <w:b/>
          <w:bCs/>
          <w:color w:val="404040" w:themeColor="text1" w:themeTint="BF"/>
          <w:sz w:val="20"/>
          <w:szCs w:val="20"/>
        </w:rPr>
        <w:t xml:space="preserve">data-driven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customer engagement and operational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reporting tools and frameworks that streamlined analysis processes, resulting in quicker decision-making and better insights for operational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team of </w:t>
      </w:r>
      <w:r w:rsidRPr="00745DD3">
        <w:rPr>
          <w:rFonts w:ascii="Roboto Light" w:eastAsia="Roboto Light" w:hAnsi="Roboto Light" w:cs="Roboto Light"/>
          <w:b/>
          <w:bCs/>
          <w:color w:val="404040" w:themeColor="text1" w:themeTint="BF"/>
          <w:sz w:val="20"/>
          <w:szCs w:val="20"/>
        </w:rPr>
        <w:t xml:space="preserve">business analysts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consultants, establishing a culture of collaboration and agile methodology to improve overall project outcomes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detailed analysis to identify key opportunities for </w:t>
      </w:r>
      <w:r w:rsidRPr="00745DD3">
        <w:rPr>
          <w:rFonts w:ascii="Roboto Light" w:eastAsia="Roboto Light" w:hAnsi="Roboto Light" w:cs="Roboto Light"/>
          <w:b/>
          <w:bCs/>
          <w:color w:val="404040" w:themeColor="text1" w:themeTint="BF"/>
          <w:sz w:val="20"/>
          <w:szCs w:val="20"/>
        </w:rPr>
        <w:t xml:space="preserve">business growth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statistical modeling techniques to inform marketing strategies that increased both acquisition and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advanced </w:t>
      </w:r>
      <w:r w:rsidRPr="00745DD3">
        <w:rPr>
          <w:rFonts w:ascii="Roboto Light" w:eastAsia="Roboto Light" w:hAnsi="Roboto Light" w:cs="Roboto Light"/>
          <w:b/>
          <w:bCs/>
          <w:color w:val="404040" w:themeColor="text1" w:themeTint="BF"/>
          <w:sz w:val="20"/>
          <w:szCs w:val="20"/>
        </w:rPr>
        <w:t xml:space="preserve">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into existing systems, ensuring seamless data flow and accessibility for stakeholders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methodologies for data collection, storage, and analysis, significantly enhancing the efficiency and accuracy of analytics operations for the organization as a whole.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establishing best practices for data management and compliance across all departments and ensuring high quality and integrity of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strong partnerships with the IT team to enhance the analytics platform, focusing on stability and robustness of reporting capabilities for organizational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team members, fostering a collaborative environment that emphasized shared learning and adaptation of industry best practices within the analytics context.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with stakeholders to identify gaps in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the development of targeted solutions that addressed real-time operational challenges and opportunities for process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prioritized multiple analytics projects simultaneously, ensuring that team deliverables aligned with strategic business objectives while meeting high-quality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r w:rsidRPr="00745DD3">
        <w:rPr>
          <w:rFonts w:ascii="Roboto Light" w:eastAsia="Roboto Light" w:hAnsi="Roboto Light" w:cs="Roboto Light"/>
          <w:b/>
          <w:bCs/>
          <w:color w:val="404040" w:themeColor="text1" w:themeTint="BF"/>
          <w:sz w:val="20"/>
          <w:szCs w:val="20"/>
        </w:rPr>
        <w:t xml:space="preserve">statistical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analyzing customer behavior, significantly enhancing the company's ability to tailor marketing efforts towards specific segments of the customer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forecasting models using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approaches to predict market trends, helping the organization to remain competitive and proactive in strategy formulation.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complex analytics requirements from diverse teams, employing strategic thinking to deliver tailored solutions that address specific challenges and optimize outputs.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secure, scalable, and efficient software architectures for web and mobile applications, ensuring compatibility across various platforms while enhancing user experience through responsive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UX/UI teams to develop features based on market needs, actively participating in the product lifecycle from conception to deployment and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deployment frequency and reduced lead times for enhancements, streamlining the process for delivering high-quality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team collaboration and increase productivity, while conducting regular stand-up meetings and retrospectives to continuously improve project management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rigorous scripting and automation tasks related to data management, thereby increasing operational efficiency by reducing manual entry errors across multiple systems and streams.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Handled multivariate data assimilation, leading to innovative data visualization techniques that provided actionable insights for complex problem-solving within projects across divisions.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teams to define software requirements and specifications clearly, accurately translating business needs into technical strategies that optimized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to new tech frameworks by designing transition plans and execution strategies, facilitating a smooth migration process while minimizing disruption to ongoing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robust testing methodologies to ensure software reliability, performance, and security, resulting in enhanced overall quality of engineering outputs and seamless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application's performance by conducting thorough code reviews that prioritized maintainability and scalability among various development teams, sharing best practices to promote a culture of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innovation through research and adoption of emerging technologies, ensuring the development team was at the forefront of industry trends and advancements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comprehensive documentation of software specifications and design architectures, providing accurate knowledge bases for current practices and future development initiatives.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