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diverse experience in software development, specializing in automation and quality assurance strategies. Expert in defining automation frameworks, enabling CI/CD integration, and mentoring QA teams. Proficient in multiple programming languages and tools, enhancing testing efficiency and product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TypeScript, JavaScript, Ruby, Swift,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Playwright, Cypress, JUnit, TestNG, Postman, RestAssured,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Jenkins, GitHub Actions, Docker, Kubernetes, Tricentis Tosca, UiPath Test Suite, Cucumber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Appium, Robot Framework, TestComplete, MSTest, NUnit, Locust, Gatling, Apache JMeter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Microservices, RESTful Services, SOAP, GraphQL,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address application quality and performance across multiple platforms, significantly enhancing overall product release confidence and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automation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UI, API, and integration testing, improving test coverage and reusability while ensuring compatibility with various tech stacks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test automation seamlessly,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robust reporting standards and enhance visibility within project environments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QA engineers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improvement in test automation practices while promoting knowledge sharing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tailored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environment readiness, ensuring that all testing activities align with defined guidelines and quality standards set by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evaluations to recommend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frameworks, playing a pivotal role in technology selection processes to enhance automation coverage and maintainability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metrics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the adoption rate and coverage of automation initiatives, providing teams with tangible insights into the value delivered through automated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 troubleshooting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resolving automation challenges while ensuring consistent execution across environments—assuring that testing aligns with both best practices and organizational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starter kits, templates, and knowledge assets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reuse and standardization, leading to a more cohesive approach across various development teams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the latest trends and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stay ahead of industry standards, ensuring that the team's practices align with the evolving landscape of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dashboards and reporting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Allure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test outcomes, contributing valuable insights that informed decision-making and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in automation strategies and driving quality improvements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scripts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execution time and improve reliability, ensuring that the automated regression suites operate efficiently within integrated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adherence to best practices in version control and documentation to advance the quality of the automation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strong relationships with stakeholders to ensure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coverage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release confidence, collaborating closely with development, product, and security teams throughout the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designing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product reliability by ensuring quality through comprehensive automation of regression testing across various applications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Specialized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RestAssured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testing process of web services while ensuring their functionality aligns with business requirements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partnering with DevOps teams, ensuring seamless deployment and operational continuity through systematic automation and testing practices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robust automation test suites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testing coverage and consistency across software releases while ensuring adherence to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automate manual testing processes, leading to significant time savings and allowing the team to focus on higher-level testing strategies, enhancing overall testing efficiency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product teams to embed automation early in the development lifecycle, building tests alongside features to ensure that quality principles are integrated at every stage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QAs in automation best practices, providing guidance on tooling, frameworks, and methodologies to strengthen their technical skills and enhance team capabilities in automation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analysis and reporting of testing activities to identify trends and propose improvements, contributing to the organization's commitment to continual service improvement in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and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tools, making informed recommendations that propelled the team towards innovative solutions in the realm of testing and quality assurance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collaboration, leveraging strong interpersonal skills to engage with cross-functional teams effectively, promoting shared ownership of product quality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low-code/no-code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our automation landscape, optimizing our approach to developing scalable automation solutions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an extensive library of test cases and documentation, ensuring accessibility to critical resources for the QA team, while promoting best practices in test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