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data analytics, data modeling, and reporting solutions for web and mobile applications. Proficient in leveraging tools like Python, R, and SQL to generate meaningful insights and improve operational efficiency. A collaborative team player committed to delivering data-driven results that align with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C#, HTML/CSS,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Power BI, DAX, Tableau, Matplotlib, Pandas, Seaborn, Excel, Apache Superset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ETL:</w:t>
      </w:r>
      <w:r w:rsidRPr="00745DD3">
        <w:rPr>
          <w:rFonts w:ascii="Roboto Light" w:eastAsia="Roboto Light" w:hAnsi="Roboto Light" w:cs="Roboto Light"/>
          <w:color w:val="404040" w:themeColor="text1" w:themeTint="BF"/>
          <w:sz w:val="20"/>
          <w:szCs w:val="20"/>
        </w:rPr>
        <w:t xml:space="preserve"> ETL Tools, Microsoft Azure, Data Lakes, Data Warehousing, Apache Spark, DBT, JSON Schema, CSV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Statistics:</w:t>
      </w:r>
      <w:r w:rsidRPr="00745DD3">
        <w:rPr>
          <w:rFonts w:ascii="Roboto Light" w:eastAsia="Roboto Light" w:hAnsi="Roboto Light" w:cs="Roboto Light"/>
          <w:color w:val="404040" w:themeColor="text1" w:themeTint="BF"/>
          <w:sz w:val="20"/>
          <w:szCs w:val="20"/>
        </w:rPr>
        <w:t xml:space="preserve"> Scikit-learn, TensorFlow, Keras, Statistical Methods, Regression Analysis, Time Series Analysis, Anomaly Detection, Clustering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Git, Jupyter, Visual Studio Code, Docker, Kubernetes, Microsoft Fabric, Apache Airflow, Django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analysis and reporting, ensuring integrity and optimally structured datasets for analytical tasks across various operations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performance indicators, enhancing data accessibility and decision-making among team members and stakeholders, ultimately improving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business requirements and translate them into technical specifications, fostering efficient communication and collaboration throughout the project lifecycle to achieve successful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methodologies and data analysis techniques to analyze complex datasets, uncover patterns, and derive actionable insights that supported strategic business initiatives and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outlining data pipelines, processes, and methodologies, ensuring clarity and reproducibility for team members while adhering to industry best practices in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regular interactions with business stakeholders to identify data needs and advise on analytical solutions that align with both immediate and long-term business goals, promoting teamwork and collective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building and maintaining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flows and ensuring high availability and reliability of data for analytical purposes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emerging trends in data analytics and scoped opportunities for innovation, allowing the organization to adopt advanced techniques and tools that enhance operational effectiveness and data utilization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(EDA) on diverse datasets to inform model selection, leading to better performance of analysis and contribution of vital information to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mentorship to junior analysts on best practices in data visualization and statistical analysis, contributing to their professional development and the overall skill enhancement of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data governance and security policies while handling sensitive data, establishing protocols that maintain data confidentiality and integrity across all analytical work conducted.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vendors and technology partners to evaluate and integrate new analytical tools and platforms that align with the organization’s data strategy and enhance analytic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projects and utilized scrum methodologies to align development efforts with stakeholder expectations, ensuring timely delivery of insights and solutions that drive engagement and quality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utilizing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provide forward-looking insights that guide business strategies and operational decisions, demonstrating the ability to think critically and practically.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cross-departmental video conferences to align analytical approaches with company objectives, enhancing transparency and ensuring collaborative success through integrated analytics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software features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functionalities for existing applications, ensuring quality and performance while integrating user feedback to better meet client expectations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quality and design patterns, ensuring maintainability and scalability of applications, which led to improved development timelines and minimized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conceptualize and define </w:t>
      </w:r>
      <w:r w:rsidRPr="00745DD3">
        <w:rPr>
          <w:rFonts w:ascii="Roboto Light" w:eastAsia="Roboto Light" w:hAnsi="Roboto Light" w:cs="Roboto Light"/>
          <w:b/>
          <w:bCs/>
          <w:color w:val="404040" w:themeColor="text1" w:themeTint="BF"/>
          <w:sz w:val="20"/>
          <w:szCs w:val="20"/>
        </w:rPr>
        <w:t xml:space="preserve">user stories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new features based on user feedback and analytics, enhancing product offerings through data-driven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design, coding, through to testing and deployment, ensuring that high-quality software products were delivered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provided constructive feedback to peers, fostering a culture of learning and continuous improvement within the software development team, which aimed for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reporting to manipulate and access complex datasets necessary for effective decision-making, providing clear insights into application performance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integration testing of new features, enabling rapid identification and resolution of issues before deployment to ensure a seamless user experience and operational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applications in the cloud environment to improve availability and facilitate easy access for users around the globe, stabilizing server uptime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refactor legacy codebases into more modern architectures, increasing application efficiency and usability while streamlining the development process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cross-functional team efforts in deploying applications to production environments by coordinating technology requirements and ensuring alignment with organizational IT policies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software development, focusing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team capabilities and align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internal documentation for development processes and project specifications, fostering knowledge sharing and minimizing misunderstandings in future development work.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