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DevSecOps Engineer with 11 years of experience in software development, focusing on building secure, scalable, and efficient CI/CD pipelines for high-traffic ecommerce applications. Proven ability to work effectively in cross-functional teams and adapt to the dynamic needs of technical environments. Demonstrated expertise in cloud security, automation, and integrating advanced security measures into the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CI, Jenkins, Azure DevOps,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SOC2, OWASP, SAST, DAST, SCA, Checkmarx, Veracode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ELK, Datadog,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PowerShell,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Infrastructure Automation, Secrets Management, Configuration Management, Monitoring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CI/CD pipelines for ecommerce applications, ensuring continuous delivery with embedded security checks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scanning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mitigate potential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deploy and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application deployment, enhancing scalability and optimizing resource utilization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security protocols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establishing best practices for data protection, access control, and incident response to safeguard sensitive payment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delivery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and security vulnerability scanning, significantly improving code quality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quickly addressing incidents through detailed logging and alerting mechanisms, enhancing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threat modeling and risk assessment procedures for new features and integrations in ecommerce platforms, ensuring robust defenses against emerging security threats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secrets management practices, implementing secure storage solutions and automated key rotation processes to protect sensitive credentials and encryption keys critical for our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development teams on integrating security practices into their workflows, fostering a culture of security awareness and compliance with industry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 and enhancing workflows, thereby increasing efficiency and consistency in system operations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web application firewall (WAF) and DDoS protection, effectively optimizing the security and performance of ecommerce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and actively supported production releases, coordinating with stakeholders to ensure minimal downtime and swift product feature rollouts in response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version control and replicable environments which significantly reduced deployment time and increased reliability of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payment processing capabilities by building secure integrations with third-party vendor APIs, conforming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ensuring user data integrity and security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monitoring and incident response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troubleshooting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security framework for the software development lifecycle, embedding compliance measures and security protocols that align with industry standards, thus enhancing overall system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scalable cloud environments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adopting modern deployment strategies focused on security and high availability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DevOps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delivery pipelines to support rapid feature deployment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and efficient ecommerce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focusing on security vulnerabilities and compliance areas, ensuring software deliverables met both security and business requirements effectively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guidelines for CI/CD processes, enhancing team understanding and adherence to security protocols while managing application infrastructure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architectures by designing proactive strategies for monitoring and incident response, ensuring high reliability and performance for key business applications while mitigating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secure and performant technical solutions, ensuring alignment between business objectives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leadership and mentorship capabilities, guiding junior developers in implementing secure coding practices and ensuring their continuous growth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integrations with external services using robust security protocols, including OAuth and API gateways, which improved the security of data exchanges while maintaining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focused on security best practices within the development lifecycle, promoting the understanding of compliance requirements among software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dashboards for performance analysis and security incident tracking, improving response times and mitigation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diverse teams to internalize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encouraging adaptive planning and evolutionary development in all phases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