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DevOps Integration Engineer with 11 years of experience in software development, specializing in containerized applications and seamless integrations for web and mobile applications. Proven track record in customer engagement and delivering high-quality solutions that drive productivity. Expertise includes Kubernetes, Docker, and Python, with an emphasis on effective communication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Shell Scripting,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Rancher,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Jenkins, Ansible, Terraform, GitHub Actions,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TS/SCI Clearance, Security+, DOD Standards, ISO 27001, NIST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containerized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enhancing the scalability of applications while ensuring they met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integration solutions tailored to client specifications, facilitating smooth conversations between technical and non-technical stakeholders to ensure shared understanding of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situations to troubleshoot and resolve integration challenges, leveraging hands-on technical expertise to guarantee optimal customer satisfaction with product deployment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automation in </w:t>
      </w:r>
      <w:r w:rsidRPr="00745DD3">
        <w:rPr>
          <w:rFonts w:ascii="Roboto Light" w:eastAsia="Roboto Light" w:hAnsi="Roboto Light" w:cs="Roboto Light"/>
          <w:b/>
          <w:bCs/>
          <w:color w:val="404040" w:themeColor="text1" w:themeTint="BF"/>
          <w:sz w:val="20"/>
          <w:szCs w:val="20"/>
        </w:rPr>
        <w:t xml:space="preserve">Linux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and reducing manual workloads, thereby enabling the engineering team to focus on strategic initiatives rather than routine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efforts, ensuring that all changes were tracked, reviewed, and merged in a way that benefitted team throughput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accelerated product release schedules and reduced integration errors by adhering to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deploy scalable applications and leverage cloud services, enabling agile workflows and enhancing the reliability of applications in production environments across diverse customer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clients on utilizing the Clarifai platform, ensuring they understood the functionalities and could maximize its potential in their specific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inform product iteration, actively working with product managers to incorporate insights that improved customer experience and engagement with the platform and its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crucial liaison between technical teams and customers, translating complex technical concepts into clear, actionable insights that drove project success and customer trust in the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educating clients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understood the tools and strategies necessary to implement effective integration and deployment model within their own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global travel to meet clients, reinforcing partnerships through face-to-face meetings, problem-solving sessions, and personalized onboarding strategies that were suited to their unique operational contexts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deployment processes and troubleshooting guides, ensuring that knowledge was transferred effectively within the team, which helped in maintaining consistency and quality of service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workflows by introducing tools and methodologies that promoted better collaboration and communication, which fostered a culture of continuous improvement and proactive problem-solving among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w:t>
      </w:r>
      <w:r w:rsidRPr="00745DD3">
        <w:rPr>
          <w:rFonts w:ascii="Roboto Light" w:eastAsia="Roboto Light" w:hAnsi="Roboto Light" w:cs="Roboto Light"/>
          <w:b/>
          <w:bCs/>
          <w:color w:val="404040" w:themeColor="text1" w:themeTint="BF"/>
          <w:sz w:val="20"/>
          <w:szCs w:val="20"/>
        </w:rPr>
        <w:t xml:space="preserve">DOD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 architectures, ensuring compliance with security protocols and regulations when handling sensitive data and working on classified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dynamic web applications, focusing on performance optimization and user experience to deliver seamless engagement across various platforms, including mobile and web-based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and reusable code structures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better team collaboration and reducing the time needed for future development initiatives and feature rollouts in large-scale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translate design specifications into functional web applications, ensuring that the final delivery met both aesthetic and performance criteria, thereby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coordinate and streamline contributions from multiple developers, ensuring that the codebase remained stable and that features were integrated efficiently without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processes utilizing automated testing frameworks, which significantly minimized bugs upon release and fostered a higher degree of customer confidence in the software solutions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quality standards, providing constructive feedback that not only improved the integrity of the code but also contributed to collective team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applications to cloud-based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infrastructure for performance and cost-effectiveness while maintaining the highest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documentation for end-users and team members, empowering them to effectively utilize the tools and frameworks needed for seamless software integration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enabling team members to work more efficiently and uniformly irrespective of their local setups, thus reducing onboarding time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cultivate a collaborative work environment by promoting open communication and regular brainstorming sessions, which encouraged innovative solutions and shared ownership of projects among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to drive project timelines and deliverables, ensuring that development cycles were transparent and that every team member was aligned with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deployments through performance tuning and system monitoring, ensuring operational resiliency and sanctioning high availability and responsiveness in production systems across all customer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