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DevOps Engineer with over 11 years of experience in software development, focusing on web and mobile applications. Proficient in managing cloud infrastructure, CI/CD pipelines, and systems automation to ensure operational efficiency. Strong expertise in integrating secure payment solutions and optimizing server environments using AWS, Docker, and Kubernetes while adhering to compliance standards. Proven ability to streamline software deployment processes, enhance system performance, and lead cross-functional teams in achieving technology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IBM Cloud, DigitalOcean, Heroku, Cloud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Rancher, Helm, Fargate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Terraform, Puppet, Chef, SaltStack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Bitbucket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Programming:</w:t>
      </w:r>
      <w:r w:rsidRPr="00745DD3">
        <w:rPr>
          <w:rFonts w:ascii="Roboto Light" w:eastAsia="Roboto Light" w:hAnsi="Roboto Light" w:cs="Roboto Light"/>
          <w:color w:val="404040" w:themeColor="text1" w:themeTint="BF"/>
          <w:sz w:val="20"/>
          <w:szCs w:val="20"/>
        </w:rPr>
        <w:t xml:space="preserve"> Python, Bash, Go, Ruby, JavaScript, Shell Scripting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server infrastructure, applying best practices to ensure high availability and performance of critical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EC2 and RDS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streamlining application deployment, significantly improving code integration times while maintaining compliance with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resource provisioning and management across both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and operations teams to create automated deployment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automation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root cause analysis of production errors, leading initiatives to implement strategies that minimized occurrences, focusing on proactive system monitoring and maintenance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PCI compliance across various applications, integrating security best practices into the development lifecycle to protect sensitive payment data during processing and storage.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resource management and troubleshooting by visualizing key performance indicators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microservices architecture to improve system modularity,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thereby enhancing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on deployment processes and system configurations, facilitating knowledge transfer and operational consistency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enhancing team discussions about technical debt and prioritizing backlog tasks, with a focus on continuous improvement practices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risk management teams to identify security vulnerabilities and propose remediation strategies, ensuring that all deployments adhered to organizational security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managing cloud costs, optimizing resource allocation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sustainable operational expenditure based on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disaster recovery drills to ensure system resilience and business continuity, formulating recovery strategies based on real-world scenarios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Cornered communication between diverse teams, enhancing the understanding of technical specifications among stakeholders with varying levels of technical expertise through effective presentations and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DevOps practices and tools, fostering a culture of learning and professional growth within the technology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collaborative projects, developing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RESTful services, boosting application responsiveness while ensuring seamless integration with backend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actively contributing to sprint planning, retrospectives, and code reviews, cultivating a culture of continuous feedback and improvement among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track development progress, and automate testing pipelines, enhancing overall software quality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testing and optimization of applications, leveraging profiling tools and strategies to ensure scalability and reliability under varied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integrity and facilitating seamless collaboration between development teams through effective branching strategies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monitoring solutions for application performance,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performance degradation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sessions on best practices for coding and cloud deployments, sharing knowledge about emerging technologies and industry standards to enhance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security protocols for payments processing systems, ensuring compliance with </w:t>
      </w:r>
      <w:r w:rsidRPr="00745DD3">
        <w:rPr>
          <w:rFonts w:ascii="Roboto Light" w:eastAsia="Roboto Light" w:hAnsi="Roboto Light" w:cs="Roboto Light"/>
          <w:b/>
          <w:bCs/>
          <w:color w:val="404040" w:themeColor="text1" w:themeTint="BF"/>
          <w:sz w:val="20"/>
          <w:szCs w:val="20"/>
        </w:rPr>
        <w:t xml:space="preserve">PCI 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while enhancing customer trust in the eCommerce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teams to develop technical specifications based on customer needs, translating business requirements into technical forms for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company-wide technical documentation, serving as a reference for team members to understand system architectures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software solutions that improved user experiences and increased system effectiveness, demonstrating strong adaptability to evolving project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technical discussions around optimization of build processes, focusing on rapid feedback loops and fewer bottlenecks in deployment cycles, embracing DevOps principles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