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11 years of experience in software development, specializing in cloud infrastructure and automation. Proven track record in building CI/CD pipelines, containerization, and optimizing system performance across diverse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Rancher,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AWS CodePipeline,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Groovy, JavaScript,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product delivery while reducing the deployment failures through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infrastructure management by developing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efficiency and reliability across multi-cloud environments and improving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system performance,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resulted in seamless management of containerized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availability and disaster recovery solutions through proactive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uptime of critical applications and services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resource utilization by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the cloud-native architecture, and implementing best practices for security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applied infrastructure as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version control of infrastructure and promoting repeatable deployments across development, staging,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within CI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reduction in bugs and improved overall code quality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development teams on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capability in building portable, scalable applications integrated into the CI/CD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deployment processes and infrastructure configurations, ensuring consistent and clear communication across diverse teams and fostering a culture of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observability, which resulted in faster diagnosis and resolution of production issues through in-depth logging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to manage complex multi-cloud environments, increasing efficiency and reducing setup time for new projects while adhering to organizational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system scalability and performance improvements by analyzing bottlenecks and implementing solutions that utilized both cloud and on-premise resources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hybrid cloud strategy to enhance application resilience, resulting in better resource allocation and cost efficiency across multiple environments and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environments,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groups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strict access controls and compliance with industry standards for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technologies, contributing to a proactive culture of innovation and adaptability within the DevOps team, ensuring alignment with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optimizing code performance and maintaining responsiveness while also integrating enhancements for improved user experiences on enterprise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implement a microservices architecture, improving system scalability and maintainability, achieving better load distribution and performance under peak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deployment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optimizing build and release processes that increased delivery speed and reduced manual intervention across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to enhance system architecture through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transition to cloud-based services while minimizing operational costs and maximizing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offering insights on best practices for software development and DevOps integration, thereby strengthening team dynamics and project delivery efficacy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performance tracking and incident response management that improved application reliability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and governance for cloud applications in the organization, focusing on security, performance, and cost management, driving a culture of accountability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implementing efficient data models that supported real-time application performance requirements and enhancing data accessibility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contributing to the creation of scalable backend systems that facilitated consistent integrations with frontend applications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collaboration across development teams, improving code sharing and integration practices through established workflows and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regular code reviews and compliance checks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vulnerabilities and ensuring adherence to coding standards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refine technical approaches for new features, ensuring alignment with business objectives while enhancing system architecture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