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DevOps Engineer with 11 years of software development experience, specializing in web and mobile applications. Proven expertise in cloud infrastructure, networking, monitoring, and security solutions. Skilled in collaboration and problem-solving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Chef, Puppet, SaltStack,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BGP, TCP/IP, NAT, Load Balancing, DNS, Proxy Servers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Nagios,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RedHat, Windows Server, Unix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optimizing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 in system updates and maintenance procedures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enabling rapid iteration on application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resilience and scalability while ensuring smooth orchestration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integrating robust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protecting sensitive information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system bottlenecks and improving overall application performance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custom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system administration, ensuring consistent operational procedures and reducing manual workload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for team members, fostering a culture of continuous improvement and knowledge sharing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standard operating procedures (SOPs) and documentation, ensuring operational consistency and clarity in technical workflows and decision-making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assess system vulnerabilities, implementing patches and security measures that reduced risk factors and improved the overall security posture of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efforts, performing root cause analysis and developing remediation strategies for service outages, enhancing overall system reliability and user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careful analysis of </w:t>
      </w:r>
      <w:r w:rsidRPr="00745DD3">
        <w:rPr>
          <w:rFonts w:ascii="Roboto Light" w:eastAsia="Roboto Light" w:hAnsi="Roboto Light" w:cs="Roboto Light"/>
          <w:b/>
          <w:bCs/>
          <w:color w:val="404040" w:themeColor="text1" w:themeTint="BF"/>
          <w:sz w:val="20"/>
          <w:szCs w:val="20"/>
        </w:rPr>
        <w:t xml:space="preserve">networking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efficient data routing and minimal latency across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applications deployed on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resource utilization and effectively allowing for scaling based on demand and performance metrics monitored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numerous projects, ensuring code integrity and facilitating efficient collaborative development practices among multiple team members in various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projects through daily </w:t>
      </w:r>
      <w:r w:rsidRPr="00745DD3">
        <w:rPr>
          <w:rFonts w:ascii="Roboto Light" w:eastAsia="Roboto Light" w:hAnsi="Roboto Light" w:cs="Roboto Light"/>
          <w:b/>
          <w:bCs/>
          <w:color w:val="404040" w:themeColor="text1" w:themeTint="BF"/>
          <w:sz w:val="20"/>
          <w:szCs w:val="20"/>
        </w:rPr>
        <w:t xml:space="preserve">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ensuring transparency and alignment in task delegation and project deliverables across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legacy systems to cloud-based solutions, improving system performance and reducing costs associated with on-premise infrastructure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performance optimization, significantly enhancing user experience and interface interactions on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software development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create efficient workflows and deliver high-quality features on time with continual stakeholder feedback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frontend and backend systems, enhancing overall software architecture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fostering a culture of continuous learning and improvement among junior developers, helping them advance their technical skill sets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DevOps practices by developing automated testing and quality assurance pipelines, ensuring high code quality for production deployments and reducing the introduction of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user-centered application interfaces, translating designs into functional web applications that met customer needs and expectations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codebases by applying </w:t>
      </w:r>
      <w:r w:rsidRPr="00745DD3">
        <w:rPr>
          <w:rFonts w:ascii="Roboto Light" w:eastAsia="Roboto Light" w:hAnsi="Roboto Light" w:cs="Roboto Light"/>
          <w:b/>
          <w:bCs/>
          <w:color w:val="404040" w:themeColor="text1" w:themeTint="BF"/>
          <w:sz w:val="20"/>
          <w:szCs w:val="20"/>
        </w:rPr>
        <w:t xml:space="preserve">object-oriented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refactoring legacy code, enhancing maintainability and performance of ongoing projects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collaboration, effectively tracking changes and ensuring smooth teamwork throughout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standard operational tasks, such as deployments and backups,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potential errors in manual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guaranteeing high reliability and performance standards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design reviews to evaluate and optimize system performance and scalability, ensuring that applications could handle increased user demand and complexity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knowledge sharing sessions, presenting findings from recent research and development efforts to help guide product innovation and application enhancements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