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DevOps Engineer with over 11 years of experience in software development focused on web and mobile applications. Proven expertise in continuous integration and delivery, automation, and cloud infrastructure management leveraging a comprehensive tech stack and strong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Microsoft Azure, Azure DevOps, AWS, Google Cloud Platform,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Scripting:</w:t>
      </w:r>
      <w:r w:rsidRPr="00745DD3">
        <w:rPr>
          <w:rFonts w:ascii="Roboto Light" w:eastAsia="Roboto Light" w:hAnsi="Roboto Light" w:cs="Roboto Light"/>
          <w:color w:val="404040" w:themeColor="text1" w:themeTint="BF"/>
          <w:sz w:val="20"/>
          <w:szCs w:val="20"/>
        </w:rPr>
        <w:t xml:space="preserve"> Python, Bash, PowerShell, JavaScript, Go, Java,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Orchestration:</w:t>
      </w:r>
      <w:r w:rsidRPr="00745DD3">
        <w:rPr>
          <w:rFonts w:ascii="Roboto Light" w:eastAsia="Roboto Light" w:hAnsi="Roboto Light" w:cs="Roboto Light"/>
          <w:color w:val="404040" w:themeColor="text1" w:themeTint="BF"/>
          <w:sz w:val="20"/>
          <w:szCs w:val="20"/>
        </w:rPr>
        <w:t xml:space="preserve"> Docker, Kubernetes, OpenShift, Helm, Containerd,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GitLab CI, GitHub Actions, Azure Pipelines, CircleCI, Travis 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Grafana, Prometheus, ELK Stack, Azure Monitor, Nagios,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Networking:</w:t>
      </w:r>
      <w:r w:rsidRPr="00745DD3">
        <w:rPr>
          <w:rFonts w:ascii="Roboto Light" w:eastAsia="Roboto Light" w:hAnsi="Roboto Light" w:cs="Roboto Light"/>
          <w:color w:val="404040" w:themeColor="text1" w:themeTint="BF"/>
          <w:sz w:val="20"/>
          <w:szCs w:val="20"/>
        </w:rPr>
        <w:t xml:space="preserve"> DevSecOps, IAM, OWASP, VPC, VPN, TLS/SSL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efficient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significantly enhancing throughput and lowering the risk of deployment failures across multiple critical applications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provisioning and application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repeatable and consistent environments aligned with industry standards for configuration management and infrastructure as code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cloud infrastructure predominantly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availability, performance, and security, while adapting to rapidly changing demands of application workload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scripting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system monitoring and operational tasks, reducing manual effort and increasing the efficiency of engineering teams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engineering teams to enhance deployment strategies, providing real-time feedback and promoting best practices in software delivery, ensuring alignment with business objectives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diagnosing issues, improving uptime, and implementing enhancements to enrich user experiences in live production environments during scaling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w:t>
      </w:r>
      <w:r w:rsidRPr="00745DD3">
        <w:rPr>
          <w:rFonts w:ascii="Roboto Light" w:eastAsia="Roboto Light" w:hAnsi="Roboto Light" w:cs="Roboto Light"/>
          <w:b/>
          <w:bCs/>
          <w:color w:val="404040" w:themeColor="text1" w:themeTint="BF"/>
          <w:sz w:val="20"/>
          <w:szCs w:val="20"/>
        </w:rPr>
        <w:t xml:space="preserve">DORA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Deployment Frequency and Lead Time for Changes, through the establishment of robust automated testing frameworks and feedback loops, streamlining the software delivery lifecycle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security best practices into the development and deployment workflows by utilizing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thereby securing application endpoints and ensuring compliance with the latest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and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iteration planning sessions and retrospectives to continuously enhance team workflows while ensuring high quality and timely delivery of all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containerization strategy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resource allocation and service orchestration, transforming legacy applications into scalable services supported by microservice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monitoring solutions with integrated alerting mechanisms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resilience and quick resolution of operational incidents, thereby enhancing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for application deployments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ensuring proper application lifecycle management while working with hosting services to align deployment strategies with client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efforts promoting eco-friendly practices within technical frameworks, advocating for sustainable development through optimized resource management and serverless architecture implementations alongside traditional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version control system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effective collaboration across development teams, tracking changes efficiently, and supporting releases with rollback capabilities where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infrastructure best practices, automation techniques, and the use of emerging technologies, fostering an environment of continuous learning and enhancing overall team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high-performance solutions that catered to diverse client needs while ensuring future growth through adaptable architecture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achieve seamless integration of backend and frontend systems,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cohesive application functionalities across all modules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efficient communication between different components and services while ensuring system security and best practices in development, contributing to a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including caching mechanisms and fine-tuning SQL queries for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response times and overall performance of enterprise-level applications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participated in design discussions to foster a culture of quality and improvement within the team, while encouraging adherence to coding standards and best development practices industry-wide.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developers by providing guidance on software development methodologies,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instilled effective project management and collaborative work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functionality, and performance, driving down defect rates and elevating overall product quality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designs into functional specifications, ensuring user-centric development built on accessibility and optimal performance standards, which enhanced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high-availability systems utilizing clustering and load-balancing techniques that ensured robustness and minimized downtime during peak loads, crucial for maintaining compliance with enterprise SLAs.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using Git, enforcing version control best practices, establishing branching strategies that encouraged continuous integration, and enabling rapid deployment cycles with minimal disruptions to ongoing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frameworks with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monitoring and tracing within applications, improving visibility on system performance and aiding in prompt issue resolution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opportunities by participating in technology meetups and industry seminars, staying current with emerging trends that affect software engineering practices, enhancing personal and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