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Web Designer &amp; Developer with over 11 years of experience in software development, emphasizing web and mobile applications. Adept at creating visually stunning and user-friendly websites using Figma and Webflow, while ensuring backend structures are efficient and responsive. Strong collaborative skills in working on diverse digital projects and enhancing online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InVision, CorelDRAW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Webflow, React,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TypeScript,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Trello, JIRA,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stunning web experiences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users visually while ensuring seamless functionality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user interface strategies,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workflows and improve design processes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website performance,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thus elevating user engagement and satisfaction within the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user research and usability testing utilizing analytical insights to inform design decisions, closely aligning with project goals in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design documentation and style guides while adhering to the latest design trends, ensuring consistency and coherence across digital projects employing modern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site accessibility while employing effective coding conventions across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and design critiques, fostering a collaborative environment grounded in creativity and innovation, while emphasizing the importance of user-centered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analytics and user feedback to iterate on existing designs swiftly, showcasing adaptability when responding to the evolving needs of stakeholders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highly interactive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merging aesthetic appeal with functional reliability for an enriched end-user experience in various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designers and developers, sharing knowledge of industry best practices, tools, and techniques, fostering a spirit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across different browsers and devices, identifying and troubleshooting cross-compatibility issues, ensuring that users have a seamless experience regardless of their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while maintaining high standards of quality and creativity, demonstrating strong organizational skills and the ability to prioritize tasks effectively in a deadline-driven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marketing collateral and branding into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all digital design efforts with the company's overall marketing strategy and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dynamic and scalable websites while ensuring optimal performance and user experience; recognized the importance of cooperation with back-end developers throughout the coding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proactive approach in maintaining relationships with clients and stakeholders, regularly communicating updates and feedback on design projects to ensure transparency and alignment.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applications that ensure exceptional user experiences while meeting stringent performance standards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diverse teams to implement innovative design solutions and project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culture of open communication and iterative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usability and aesthetic appeal across all platforms in web-related projects of high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peers, promoting best practices in code quality, maintainability, and scalability across all teams engaged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education regarding emerging web technologies and frameworks, successfully integrating modern advancements into existing projects to maintain competitive edge within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methodologies that ensured reliability and high performance, adhering to industry standards while showcasing adaptability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optimization of back-end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storage which greatly improved response time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technical documentation for projects, detailing development processes, design patterns, and implemented solutions, aiding in future project transitions and team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features and secure payment integrations, focusing heavily on best practices to ensure data security and user privacy in all software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developers on best practices for dynamic code creation, emphasizing the importance of writing clean, organized, and efficient code that adheres to established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applications based on user feedback and performance data to enhance overall site functionality, ensuring commitment to delivering user-centered design and streamlined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meetings, contributing valuable insights from a development perspective to inform decision-making and align technology initiatives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