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web and mobile applications, with a strong focus on Databricks and big data technologies. Proven expertise in designing and optimizing ETL/ELT pipelines, implementing data lakehouse architectures, and leveraging Python and SQL for data transformation and visualization.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Databricks, Apache Spark, Delta Lake, MLflow,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Databricks Cloud,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Governance:</w:t>
      </w:r>
      <w:r w:rsidRPr="00745DD3">
        <w:rPr>
          <w:rFonts w:ascii="Roboto Light" w:eastAsia="Roboto Light" w:hAnsi="Roboto Light" w:cs="Roboto Light"/>
          <w:color w:val="404040" w:themeColor="text1" w:themeTint="BF"/>
          <w:sz w:val="20"/>
          <w:szCs w:val="20"/>
        </w:rPr>
        <w:t xml:space="preserve"> ETL, ELT, Data Modeling, Data Governance, Data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 &amp; Visualization:</w:t>
      </w:r>
      <w:r w:rsidRPr="00745DD3">
        <w:rPr>
          <w:rFonts w:ascii="Roboto Light" w:eastAsia="Roboto Light" w:hAnsi="Roboto Light" w:cs="Roboto Light"/>
          <w:color w:val="404040" w:themeColor="text1" w:themeTint="BF"/>
          <w:sz w:val="20"/>
          <w:szCs w:val="20"/>
        </w:rPr>
        <w:t xml:space="preserve"> Tableau, Power BI, Looker, Oracle BI EE,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Tools:</w:t>
      </w:r>
      <w:r w:rsidRPr="00745DD3">
        <w:rPr>
          <w:rFonts w:ascii="Roboto Light" w:eastAsia="Roboto Light" w:hAnsi="Roboto Light" w:cs="Roboto Light"/>
          <w:color w:val="404040" w:themeColor="text1" w:themeTint="BF"/>
          <w:sz w:val="20"/>
          <w:szCs w:val="20"/>
        </w:rPr>
        <w:t xml:space="preserve"> Jenkins, Git,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ETL processes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workflows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transformation and loading of large-scale datasets into the data warehouse architecture and BI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data models that reinforced visibility and usability of key operational metrics, integrating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 enhancements and ensuring compliance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enhancing their proficiency 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continuous learning and resilience within the team and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versioning, providing improved data reliability and performance optimization while creating a robust data pipeline that integrated with various external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existing business intelligence solutions 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powerful visualizations and reporting capabilities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insights on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rationalization processes to streamline data ingestion and increase operational efficiency through structured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adapting quickly to evolving business requirements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versioning and deployment automation, reducing deployment time and increasing consistency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capabilities by providing timely insights into performance metrics and improving organizational efficiency through data-driven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flows, resulting in reduced execution time and optimized resource utilization in the cloud processing environments, while ensuring adherence to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communicating effectively to align data science, engineering efforts, and business requirements, ensuring timely delivery of analytics projects that meet stakeholder expectations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 sharing sessions, promoting the use of best practices and new technologies that align with the latest trends in data engineering and big data analytics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data architectures and processes using industry-standard techniques to ensure transparency and understanding across team members, contributing towards a more informed workforce and robust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proactive approach in identifying potential enhancements to the existing systems, leading initiative discussions that drove improvements in </w:t>
      </w: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thinking to resolve data-related challenges, ensuring the integrity of data operations and alignment with organizational objectives while consistently meeting project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cloud services, advocating for cost-effective resource usage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fostering sustainability in big data and cloud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pipelines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like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transform, and load data in real-time, enhancing data accessibility for analytics and reporting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developing and optimizing backend solutions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ensuring seamless connectivity between data warehouses and application interfaces for enriched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collaboration among product teams to align development efforts with business vision, which resulted in successful deployment of data-centric applications that enhanced overall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contributed to Agile methodologies, fostering adaptive planning and iterative development while maintaining focus on delivering high-quality software products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data analysis and reporting, allowing for rapid prototyping of data models and facilitating easier communication of findings across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profiling exercises to ensure data quality post-migration, resolving discrepancies accurately and maintaining clean, reliable datasets for enhanced analytical output and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visualization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illuminated business performance indicators, leading to informed strategic decisions from stakeholders and upper management for a data-driven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of data solutions, implementing automated testing frameworks to validate models and ensure data integrity across all platforms and tools utilized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pull in external data streams seamlessly, enhancing data richness and applicability in analytical models and solutions for optimized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migration processes of legacy systems to modern platforms, ensuring a smooth transition while minimizing downtime and maintaining data continuity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engineers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knowledge transfer and fostering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analysis and benchmarking initiatives by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and streamlining data flow from various data sources to storage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