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specializing in data-driven web and mobile applications. Proficient in building scalable data infrastructure, implementing AI solutions, and conducting data analysis to support sustainability initiatives.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R,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Hadoop, Apache Airflow, Talend,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Pandas, NumPy, Scikit-learn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Hugging Face, OpenCV, NLTK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Amazon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Matplotlib, Seaborn, D3.js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processing of large datasets and facilitating real-time analytics that support sustainable purchasing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data-driven features that enhance user engagement and promote climate-friendly brand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with Product and Engineering teams to identify improvement opportunities and integrate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into existing systems for enhanced user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deriving actionable insights that informed strategic decisions around consumer spending and sustainability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experiments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Hugging Face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Transformers to automate the analysis of consumer product data, scaling efforts to assess the sustainability of thousands of brands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and deploying containerized applications, improving system reliability and scalability while optimizing resource usage across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agile methodologies, iteratively developing and refining tools that transform complex environmental data into straightforward, user-friendly conclusions for consumers.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clear metrics and monitoring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tracking key performance indicators that measure real-world sustainability impact derived from user purchasing choices.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OpenCV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analyze visual data from product images, enhancing recommendation systems with more informed and accurate assessments of brand sustainability.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validated data sources, employing robust methodologies to clean and process incoming data, ensuring high-quality inputs for further analysis and modeling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organization’s understanding of corporate sustainability trends through ongoing learning and adaptation to industry changes, promoting a culture of continuous improvement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team environment that encouraged knowledge sharing and collective problem-solving, enhancing overall productivity and the quality of deliverables within the data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code integrity and facilitating seamless collaboration among team members on shared projects and repositories.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collection processes, reducing manual intervention and increasing efficiency in data acquisition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end-users to gather feedback, which informed the continuous evolution of data tools, ensuring they meet consumer needs and align with sustainability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refined enterprise-grade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business operations and user engagement through innovative software solutions that prioritized performance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APIs and microservices architectures, enhancing the scalability and maintainability of legacy systems while supporting the integration of modern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debugging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issues effectively to enhance application performance and ensure consistent user experiences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 range of Agile practices, including daily stand-ups and sprint planning, to improve team dynamics and project outcomes, thereby fostering a collaborative and adaptable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the software development lifecycle to streamline deployment processes and reduce time-to-market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software documentation and user manuals, facilitating user adoption and enhancing understanding of complex features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design patterns to software solutions to promote code reusability and maintainability, leading efforts in refactoring legacy codebases to modern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conducting code reviews and technical workshops to elevate team skills and promote best practices within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interactive dashboards, streamlining data visualization processes, and providing stakeholders with meaningful insights into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market trends to inform product roadmaps, contributing to the development of features that satisfy user demands and enhance product competitiveness.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data migrations and transformations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 Integration Services (SSIS)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accurate and reliable movement of data across various platforms and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requirements, transforming their needs into technical specifications that guided solution development and ensured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