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data operations, ETL processes, and data analytics for web and mobile applications. Dedicated to advancing equity and access in the higher education space through innovative data solutions and collaborative work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R, Python, Java, C#, JavaScript,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Tableau, Power BI, D3.js, Looker,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ETL:</w:t>
      </w:r>
      <w:r w:rsidRPr="00745DD3">
        <w:rPr>
          <w:rFonts w:ascii="Roboto Light" w:eastAsia="Roboto Light" w:hAnsi="Roboto Light" w:cs="Roboto Light"/>
          <w:color w:val="404040" w:themeColor="text1" w:themeTint="BF"/>
          <w:sz w:val="20"/>
          <w:szCs w:val="20"/>
        </w:rPr>
        <w:t xml:space="preserve"> Apache Spark, Apache Kafka, Talend, AWS S3, DBT, Airflow,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NoSQL, AWS Redshift, Data Warehousing,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 Tools:</w:t>
      </w:r>
      <w:r w:rsidRPr="00745DD3">
        <w:rPr>
          <w:rFonts w:ascii="Roboto Light" w:eastAsia="Roboto Light" w:hAnsi="Roboto Light" w:cs="Roboto Light"/>
          <w:color w:val="404040" w:themeColor="text1" w:themeTint="BF"/>
          <w:sz w:val="20"/>
          <w:szCs w:val="20"/>
        </w:rPr>
        <w:t xml:space="preserve"> Jira, Confluence, Trello, Asana, Slack, Atlassian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increased the efficiency of data ingestion, ensuring high data quality while facilitating real-time analytics and reporting to support the organization's mission-driven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Technology Services and Data Analytics, to improve and enhance the organization's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resulting in more effective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insightful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findings to non-technical stakeholders, thus fostering a data-driven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and implement internal and external-facing business intelligence products, enhancing the accessibility and impact of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functional areas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analyses utilizing </w:t>
      </w:r>
      <w:r w:rsidRPr="00745DD3">
        <w:rPr>
          <w:rFonts w:ascii="Roboto Light" w:eastAsia="Roboto Light" w:hAnsi="Roboto Light" w:cs="Roboto Light"/>
          <w:b/>
          <w:bCs/>
          <w:color w:val="404040" w:themeColor="text1" w:themeTint="BF"/>
          <w:sz w:val="20"/>
          <w:szCs w:val="20"/>
        </w:rPr>
        <w:t xml:space="preserve">statistical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and regression techniques to validate education-related data, providing key insights that influenced strategic decisions in program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creating strategies to validate and clean data from various educational datasets for enhanced reporting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dashboards and reports that tracked key metrics related to the college admissions process, leveraging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usability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to team members and non-data experts in interpreting and utilizing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data literacy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requirements for new data products and analytics, ensuring alignment with Common App's strategic goals and commitment to equity and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principles to streamline workflows, focusing on adaptability and collaboration while maintaining a strong focus on data operations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strategic planning meetings, contributing expertise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shape organizational priorities and initiatives aimed at improving the college admissions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external education datasets, such as the </w:t>
      </w:r>
      <w:r w:rsidRPr="00745DD3">
        <w:rPr>
          <w:rFonts w:ascii="Roboto Light" w:eastAsia="Roboto Light" w:hAnsi="Roboto Light" w:cs="Roboto Light"/>
          <w:b/>
          <w:bCs/>
          <w:color w:val="404040" w:themeColor="text1" w:themeTint="BF"/>
          <w:sz w:val="20"/>
          <w:szCs w:val="20"/>
        </w:rPr>
        <w:t xml:space="preserve">National Center for Education 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College Scorecard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analyses, helping to identify trends affecting college access and equity.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enhance team capabilities in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equipping colleagues to better analyze and interpret data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processes within the data team, enhancing collaboration and efficiency, and ensuring timely delivery of data analytics projects aligned with the organizational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advancements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 continually improve data operations and contribute to the continuous growth of the data analytics function.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enhancing user experiences and optimizing application performance through determined testing and redesign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through regular maintenance and effective query optimization for faster access to critical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environments, engaging with stakeholders to refine upcoming features, prioritize backlog items, and facilitate product deliverables that met user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analytical insights that shaped product strategies and led to improved service offerings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data analysis and regular reporting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valuable insights and visualizations that supported executive decision-making processes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to deployment, ensuring quality assurance practices were implemented to maintain the integrity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refactored existing codebases to improve efficiency and reduce technical debt, contributing to enhanced maintainability and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user-friendly interfaces, integrating front-end and back-end systems and ensuring compatibility with various web browsers and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significantly improving code reliability and decreasing the time required for manual testing, thus ensuring faster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for new technologies, providing input to enhance the software stack and integrate the newest features to maintain competitive advantage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facilitated knowledge transfer sessions to assist team members in understanding evolving technologies and project requirements, thereby fostering a culture of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engineers in improving their coding skills and troubleshooting methods, resulting in more cohesive team dynamics and increased project throughput.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