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Scientist with over 11 years of experience in software development, focusing on web and mobile applications. Expertise in statistical modeling, predictive analytics, and data-driven decision-making. Proven ability to utilize Python and R for data analysis, derive insights from large datasets, and communicate findings effectively. Committed to enhancing patient care solutions through data science in a collaborative team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Java, C++,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SciPy, Dplyr, Tidyverse,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Keras, PyTorch, XGBoost, LightGBM, Statsmodels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AWS SageMaker, EC2, Lambda,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Predictive Modeling, Statistical Modeling, A/B Testing, Regression Analysis, Time Series Analysis, Machine Learning, Data Mining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refined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patient data trends, enabling better decision-making and personalized patient care strategies tailored to individual health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predictive analytics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significant reduction in operational inefficiencies and enhanced service delivery in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clinical teams to derive actionable insights from datasets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extraction, transformation, and validation of healthcare-related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deploying models in production, facilitating seamless access to real-time data analysis and insights for healthcare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data evaluations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statistical analysis techniques, contributing to improved health outcomes and patient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analytical findings to stakeholders, translating complex data insights into clear, actionable strategies for business improvement and operational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processes and workflows by integrating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efficiency of data handling and analysis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for team members on data science methodologies, nurturing a culture of continuous learning and innovation in predictive modeling and statistical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scalability of data models, ensuring robust performance and reliability in data processing and analytics tasks in the healthcare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new features, providing statistical evidence to inform the business impact and effectiveness of updated patient solutions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meetings, fostering collaboration and ensuring alignment on analytics objectives and healthcare project outcomes, while delivering insights in digestible formats.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strategic planning process by providing data-driven recommendations that helped shape long-term organizational goals and healthcare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in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equipping them with the skills necessary to meet evolving industry challenges and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visualization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transforming complex datasets into compelling visual stories that resonated with healthcare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Reinforced a data-driven culture within the organization by advocating for due diligence in data accuracy and integrity during all analytical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integration solutions for healthcare data management systems and customized health analytics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design targeted solutions that met client needs while utilizing agile methodologies for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API development and integration efforts, supporting seamless data flow between applications and external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business strategy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feature innovations that increased product effectiveness in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data structures by implementing new algorithms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times and improve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Launched a comprehensive testing initiative that 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the reliability of key software features and analytics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data scientists to enhance model performance through feature engineering, validating data integrity and modeling assumptions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efficient ETL processes for transforming raw data into analytical datasets,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queries and ensuring compliance with healthcare regulations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Powered data visualization projects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engaging and informative dashboards that enhanced corporate reporting for internal and external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 mobile application development initiative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integrating machine learning capabilities to personalize user experiences based on patient interaction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methods, allowing the firm to anticipate market trends in healthcare technology and adapt strategies accordingly for heightened competitiveness.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best practices sessions to uphold high standards in software development, focusing on maintaining quality and enhancing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