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analytical Data Scientist with 11 years of experience in software development, particularly in web and mobile applications. Proven ability to collect, analyze, and interpret complex data sets, develop predictive models, and generate actionable insights to drive business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TensorFlow, Keras, Apache Spark,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Scikit-learn, Deep Learning, Natural Language Processing (NLP), Machine Learning Algorithms, XGBoost, LightGBM,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Matplotlib, Seaborn, Plotly, D3.js, Gephi,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Apache Kafka, Elasticsearch, BigQuery, Snowflake, AWS Redshift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data sets to identify trends and patterns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data-driven decision-making across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leveraging </w:t>
      </w:r>
      <w:r w:rsidRPr="00745DD3">
        <w:rPr>
          <w:rFonts w:ascii="Roboto Light" w:eastAsia="Roboto Light" w:hAnsi="Roboto Light" w:cs="Roboto Light"/>
          <w:b/>
          <w:bCs/>
          <w:color w:val="404040" w:themeColor="text1" w:themeTint="BF"/>
          <w:sz w:val="20"/>
          <w:szCs w:val="20"/>
        </w:rPr>
        <w:t xml:space="preserve">Sci-kit 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forecasting capabilities and improved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impactful data visualizations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findings effectively to stakeholders, facilitating data interpretation and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engineering and product management, ensuring alignment between data aspects and software development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business growth through data analysis, applying </w:t>
      </w: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inform critical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quantitative and qualitative data analysis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current trends analysis processes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in predictive modeling techniques and best practices for data visualization, fostering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collaboration on data projects, ensuring a coherent development workflow and efficient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to enhance data processing capabilities, leading to more accurate predictions and insights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research and development projects, applying novel data science methods to solve complex problems faced by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analytical requirements and business goals, ensuring the delivered data solutions met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and sentiment analysis using advanced analytical tools to gauge customer behavior and preferences, directly impacting product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collection processes, reducing redundancy and improving the quality of the data utilized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data processing systems and protocols to ensure efficient data handling and accessibility, adhering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existing predictive modeling techniques to adapt to changing market conditions, ensuring resilience and adaptability to evolving business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development lifecycle processes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scalable web applications that enhance data accessibility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ensuring dynamic and engaging user interface designs that improved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define user stories and acceptance criteria, ensuring delivery aligned with customer expectations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infrastructure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and leveraging cloud services for better scalability and storage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applications, ensuring high-quality software delivery and rapid turnaround of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fostering skill development and promoting best practices in coding standards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applications to facilitate seamless data exchanges and enhance overall application functionality, streamlining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translated it into technical updates and improvements, ensuring all applications remained user-centric and relevant.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contributions to open-source projects, promoting a culture of collaboration and innovation within the software development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participating in sprints and delivering regular updates to project stakeholders, enhancing communication and project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ensuring robust performance and accessibility standards are met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workflows to ensure seamless onboarding of new team members and consistent project execution.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