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Data Scientist with 9 years of experience in software development, focusing on data analytics and modeling for web and mobile applications. Proven ability to leverage data to drive strategic business decisions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Analysis:</w:t>
      </w:r>
      <w:r w:rsidRPr="00745DD3">
        <w:rPr>
          <w:rFonts w:ascii="Roboto Light" w:eastAsia="Roboto Light" w:hAnsi="Roboto Light" w:cs="Roboto Light"/>
          <w:color w:val="404040" w:themeColor="text1" w:themeTint="BF"/>
          <w:sz w:val="20"/>
          <w:szCs w:val="20"/>
        </w:rPr>
        <w:t xml:space="preserve"> Pandas, NumPy, DBT, SciPy,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BigQuery, Snowflake,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Data Lakes,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efficient SQL-based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models using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accessibility for cross-functional teams and driving informed decision-making processes across marketing, product, and sales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predictive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machine learning libraries, significantly improving forecasting accuracy of business metrics and enabling proactive strategies across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KPIs, providing actionable insights to stakeholders and influencing high-level strategic directions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A/B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refined product features and enhanced user engagement through methodical data-driven approaches and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foster a data-driven culture, advocating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clarity and strategic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data processes with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data pipelines and substantial boosts in team productivity while ensuring high quality and reliability of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adopt innovative solutions that improve scalability and access to data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effective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complex analyses in clear terms to facilitate discussions with executive leadership and spur actionable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data visualization techniques, fostering a collaborative environment that enhanced the overall team's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from product teams to iteratively improve data models, ensuring alignment with evolving business needs and technological advancements in data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solutions in collaboration with the engineering team, focusing on infrastructure improvements that directly support data analytics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methods to perform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drawing correlations between varied datasets that illuminated customer behavior patterns and informed product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establishment of regular data review sessions that motivated a culture of continuous learning and adaptation based on empirical data insights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team members on best practices in </w:t>
      </w:r>
      <w:r w:rsidRPr="00745DD3">
        <w:rPr>
          <w:rFonts w:ascii="Roboto Light" w:eastAsia="Roboto Light" w:hAnsi="Roboto Light" w:cs="Roboto Light"/>
          <w:b/>
          <w:bCs/>
          <w:color w:val="404040" w:themeColor="text1" w:themeTint="BF"/>
          <w:sz w:val="20"/>
          <w:szCs w:val="20"/>
        </w:rPr>
        <w:t xml:space="preserve">data experimentation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application of strategies that promote effectiveness in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processing times which resulted in superior performance of reporting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features and functionalities for web and mobile applications, leveraging frameworks like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app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deliver </w:t>
      </w:r>
      <w:r w:rsidRPr="00745DD3">
        <w:rPr>
          <w:rFonts w:ascii="Roboto Light" w:eastAsia="Roboto Light" w:hAnsi="Roboto Light" w:cs="Roboto Light"/>
          <w:b/>
          <w:bCs/>
          <w:color w:val="404040" w:themeColor="text1" w:themeTint="BF"/>
          <w:sz w:val="20"/>
          <w:szCs w:val="20"/>
        </w:rPr>
        <w:t xml:space="preserve">high-quality 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of user feedback into all stages of development, improving user satisfaction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and translated them into technical specifications,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communication and enhance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drive project completion and fostered transparency within the team, ensuring timely delivery of projects aligned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optimal code quality and efficiency, mentoring colleagues on best practices in software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debt across existing applications, enhancing maintainability and long-term viability of software solutions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reducing data retrieval times and improving overall application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with UX/UI teams to iterate on application designs, ensuring alignment between user experience goals and technical capabilities available within the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software solutions, enabling clear communication and understanding of application designs and methodologies used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demonstration sessions, imparting knowledge on </w:t>
      </w:r>
      <w:r w:rsidRPr="00745DD3">
        <w:rPr>
          <w:rFonts w:ascii="Roboto Light" w:eastAsia="Roboto Light" w:hAnsi="Roboto Light" w:cs="Roboto Light"/>
          <w:b/>
          <w:bCs/>
          <w:color w:val="404040" w:themeColor="text1" w:themeTint="BF"/>
          <w:sz w:val="20"/>
          <w:szCs w:val="20"/>
        </w:rPr>
        <w:t xml:space="preserve">latest software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engaging team members in discussions about potential implementation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technology trends and proposed relevant integrations that would benefit software capabilities, ensuring the organization remains competitive and technologically advanced.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focusing on essential tools and methodologies used in the software engineering process to ensure smooth onboarding and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architecture discussions, contributing insights towards building robust, scalable systems that support current and future application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