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professional with 11 years of experience in software development, specializing in data science, predictive modeling, and advanced analytics. Proficient in utilizing Python, SQL, and various data visualization libraries to derive actionable insights and enhance decision-making processes within teams. Proven aptitude for collaborating with engineers and business analysts to design, develop, and deploy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Altair, Power BI, Tableau,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Mining:</w:t>
      </w:r>
      <w:r w:rsidRPr="00745DD3">
        <w:rPr>
          <w:rFonts w:ascii="Roboto Light" w:eastAsia="Roboto Light" w:hAnsi="Roboto Light" w:cs="Roboto Light"/>
          <w:color w:val="404040" w:themeColor="text1" w:themeTint="BF"/>
          <w:sz w:val="20"/>
          <w:szCs w:val="20"/>
        </w:rPr>
        <w:t xml:space="preserve"> Scikit-learn, TensorFlow, Keras, NLTK, spaCy, ElasticSearch, XGBoost,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Spark, Hadoop, Airflow, Docker, Kubernetes,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predictive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complex data sets, significantly improving the accuracy of </w:t>
      </w:r>
      <w:r w:rsidRPr="00745DD3">
        <w:rPr>
          <w:rFonts w:ascii="Roboto Light" w:eastAsia="Roboto Light" w:hAnsi="Roboto Light" w:cs="Roboto Light"/>
          <w:b/>
          <w:bCs/>
          <w:color w:val="404040" w:themeColor="text1" w:themeTint="BF"/>
          <w:sz w:val="20"/>
          <w:szCs w:val="20"/>
        </w:rPr>
        <w:t xml:space="preserve">business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ability to make </w:t>
      </w:r>
      <w:r w:rsidRPr="00745DD3">
        <w:rPr>
          <w:rFonts w:ascii="Roboto Light" w:eastAsia="Roboto Light" w:hAnsi="Roboto Light" w:cs="Roboto Light"/>
          <w:b/>
          <w:bCs/>
          <w:color w:val="404040" w:themeColor="text1" w:themeTint="BF"/>
          <w:sz w:val="20"/>
          <w:szCs w:val="20"/>
        </w:rPr>
        <w:t xml:space="preserve">data-driven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deploying analytical prototypes into production environments, ensuring a seamless transition from concept to operational </w:t>
      </w:r>
      <w:r w:rsidRPr="00745DD3">
        <w:rPr>
          <w:rFonts w:ascii="Roboto Light" w:eastAsia="Roboto Light" w:hAnsi="Roboto Light" w:cs="Roboto Light"/>
          <w:b/>
          <w:bCs/>
          <w:color w:val="404040" w:themeColor="text1" w:themeTint="BF"/>
          <w:sz w:val="20"/>
          <w:szCs w:val="20"/>
        </w:rPr>
        <w:t xml:space="preserve">data science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comprehensive statistical analyses, transforming raw data into structured formats for deeper insights and actionable solutions for organizational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preparation processes, employing innovative techniques to improve the quality of data used in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boosting their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t>
      </w:r>
      <w:r w:rsidRPr="00745DD3">
        <w:rPr>
          <w:rFonts w:ascii="Roboto Light" w:eastAsia="Roboto Light" w:hAnsi="Roboto Light" w:cs="Roboto Light"/>
          <w:b/>
          <w:bCs/>
          <w:color w:val="404040" w:themeColor="text1" w:themeTint="BF"/>
          <w:sz w:val="20"/>
          <w:szCs w:val="20"/>
        </w:rPr>
        <w:t xml:space="preserve">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helped stakeholders understand complex data trends and patterns, driving informed </w:t>
      </w:r>
      <w:r w:rsidRPr="00745DD3">
        <w:rPr>
          <w:rFonts w:ascii="Roboto Light" w:eastAsia="Roboto Light" w:hAnsi="Roboto Light" w:cs="Roboto Light"/>
          <w:b/>
          <w:bCs/>
          <w:color w:val="404040" w:themeColor="text1" w:themeTint="BF"/>
          <w:sz w:val="20"/>
          <w:szCs w:val="20"/>
        </w:rPr>
        <w:t xml:space="preserve">strategic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the derived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SQL to extract valuable information from large databases, facilitating insights that led to improved </w:t>
      </w:r>
      <w:r w:rsidRPr="00745DD3">
        <w:rPr>
          <w:rFonts w:ascii="Roboto Light" w:eastAsia="Roboto Light" w:hAnsi="Roboto Light" w:cs="Roboto Light"/>
          <w:b/>
          <w:bCs/>
          <w:color w:val="404040" w:themeColor="text1" w:themeTint="BF"/>
          <w:sz w:val="20"/>
          <w:szCs w:val="20"/>
        </w:rPr>
        <w:t xml:space="preserve">business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insights from unstructured data, enabling the team to conduct more thorough analyses within various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team meetings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discuss findings and insights, ensuring comprehensive understanding and collaborative effort towards driving organizational data initiatives and strategic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analytical projects using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reproducibility and transparency in the methodologies applied in data analyses and machine learning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experiments with various </w:t>
      </w:r>
      <w:r w:rsidRPr="00745DD3">
        <w:rPr>
          <w:rFonts w:ascii="Roboto Light" w:eastAsia="Roboto Light" w:hAnsi="Roboto Light" w:cs="Roboto Light"/>
          <w:b/>
          <w:bCs/>
          <w:color w:val="404040" w:themeColor="text1" w:themeTint="BF"/>
          <w:sz w:val="20"/>
          <w:szCs w:val="20"/>
        </w:rPr>
        <w:t xml:space="preserve">predictive 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performance through systematic evaluation methods, leading to continuous improvement in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data and engineering teams, enhancing the workflows and communications necessary for successful delivery of analytical initiatives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w:t>
      </w:r>
      <w:r w:rsidRPr="00745DD3">
        <w:rPr>
          <w:rFonts w:ascii="Roboto Light" w:eastAsia="Roboto Light" w:hAnsi="Roboto Light" w:cs="Roboto Light"/>
          <w:b/>
          <w:bCs/>
          <w:color w:val="404040" w:themeColor="text1" w:themeTint="BF"/>
          <w:sz w:val="20"/>
          <w:szCs w:val="20"/>
        </w:rPr>
        <w:t xml:space="preserve">machine learning 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adjusting parameters and strategies to optimize outcomes in response to business needs and evolving data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sessions for team members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analytics methods, furthering the team's capability to work efficiently with complex datasets and derive measurable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of </w:t>
      </w:r>
      <w:r w:rsidRPr="00745DD3">
        <w:rPr>
          <w:rFonts w:ascii="Roboto Light" w:eastAsia="Roboto Light" w:hAnsi="Roboto Light" w:cs="Roboto Light"/>
          <w:b/>
          <w:bCs/>
          <w:color w:val="404040" w:themeColor="text1" w:themeTint="BF"/>
          <w:sz w:val="20"/>
          <w:szCs w:val="20"/>
        </w:rPr>
        <w:t xml:space="preserve">innovative 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refining the analytical processes and enhancing the team's ability to tackle new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brainstorming and design sessions to leverage </w:t>
      </w: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integration and usage of analytics in different business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software solutions that efficiently processed data and enhanced business functionalities, demonstrating a clear understanding of effective software development practices and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deliver data-driven applications based on stakeholder feedback, ensuring high levels of satisfaction and effective utilization of the developed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while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creating a robust full-stack experience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indexing and query tuning, which resulted in faster retrieval times of essential data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optimized code implementations for scalability and maintainability, consistently contributing to enhancing software development processes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features and improve user experiences in applications, ensuring that design concepts were effectively translated into functional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prioritize tasks and track project progress, fostering a collaborative environment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debugging processes,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and compliance with rigorous project deadlines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collaboration and minimizing conflicts within team projects through clear version history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into applications to enhance functionality and utility in various projects, ensuring alignment with the latest industry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to suggest innovations and new features based on user feedback and data analytics, driving continuous improvement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training and onboarding of junior colleagues in programming best practices and data science concepts, fostering knowledge sharing and professional development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