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Scientist with over 11 years of experience in software development, specializing in data analytics, predictive modeling, and machine learning. Proven ability to leverage Python, SQL, and GCP to create innovative solutions from complex datasets, fostering collaboration and continuous improvement 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SQL, C++, Julia,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Science:</w:t>
      </w:r>
      <w:r w:rsidRPr="00745DD3">
        <w:rPr>
          <w:rFonts w:ascii="Roboto Light" w:eastAsia="Roboto Light" w:hAnsi="Roboto Light" w:cs="Roboto Light"/>
          <w:color w:val="404040" w:themeColor="text1" w:themeTint="BF"/>
          <w:sz w:val="20"/>
          <w:szCs w:val="20"/>
        </w:rPr>
        <w:t xml:space="preserve"> Scikit-learn, TensorFlow, Keras, Pandas, NumPy,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Apache Spark, ETL, Apache Airflow, BigQuery, GCP Dataflow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Power BI, D3.js, Plotly,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Google Cloud Platform, AWS, Azure, Docker,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intuitive data pipelines for processing and analyzing diverse datasets including remote-sensing images and time series data, ensuring seamless integration with various database systems to enhance data retrieval efficiency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predictive models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accurate forecasts for energy production and transport, streamlining decision-making processes in high-stakes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machine learning algorithms tailored to specific business needs, applying clustering and classification techniques to optimize resource allocation in oil and gas operations, significantly improving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analytical insights to stakeholders, presenting complex data findings in clear, concise formats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informed strategic decisions with visual storytelling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evaluations of machine learning models, employing robust unit testing frameworks to ensure reliability and accuracy of results, while maintaining comprehensive code documentation for future reference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industry trends, integrating the latest advancements in machine learning and satellite imagery analysis to refine existing models and innovate new solutions for the maritime domain.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practices, contributing to daily stand-ups, sprint planning, and retrospectives, fostering a team-oriented environment that encourages active participation and creativity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quality and reliability by employing advanced data cleaning techniques on large datasets, ensuring that subsequent analyses were based on accurate, high-quality information for critical operational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 endpoints on GCP to deliver machine learning model predictions to clients in real-time, ensuring swift access to critical insights and facilitating smooth integrations with external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analyzed complex datasets using advanced statistical methods and machine learning techniques to drive operational improvements and uncover valuable business insights within the transportation and energy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repetitive data engineering tasks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freeing up valuable resources for advanced analytical pursuits, and improving overall workflow efficiency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collaborative research efforts to explore new technologies for predictive modeling, proposing innovative solutions to enhance operational efficiency and predictive accuracy in the organization's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documentation and tutorials for various data science processes, enhancing the knowledge base of the team and empowering new team members to achieve proficiency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machine learning, and data visualization.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on best practices in data analysis and machine learning, cultivating a culture of learning, sharing, and continuous improvement within the team, fostering skill development among less experienced colleagues.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extensive familiarity with industry standards in data science and remote sensing technologies and actively participated in domain-specific conferences and workshops to stay abreast of emerging trends and techniques.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backend solutions while at Microsoft,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and reliability of applications serving diverse client needs in enterprise environments, with a focus on data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develop complex data visualization tools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through impactful visual storytelling.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RESTful APIs to seamlessly connect front-end applications with backend microservices, focusing on enhancing overall system performance and reliability for improved end-user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transition to Agile methodologies by training teams on best practices in software development, enhancing collaboration and project delivery timelines through focused iterative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performance testing on software applications using tools such as </w:t>
      </w:r>
      <w:r w:rsidRPr="00745DD3">
        <w:rPr>
          <w:rFonts w:ascii="Roboto Light" w:eastAsia="Roboto Light" w:hAnsi="Roboto Light" w:cs="Roboto Light"/>
          <w:b/>
          <w:bCs/>
          <w:color w:val="404040" w:themeColor="text1" w:themeTint="BF"/>
          <w:sz w:val="20"/>
          <w:szCs w:val="20"/>
        </w:rPr>
        <w:t xml:space="preserve">JMeter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identifying bottlenecks and optimizing code for improved performance and efficiency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integrating </w:t>
      </w:r>
      <w:r w:rsidRPr="00745DD3">
        <w:rPr>
          <w:rFonts w:ascii="Roboto Light" w:eastAsia="Roboto Light" w:hAnsi="Roboto Light" w:cs="Roboto Light"/>
          <w:b/>
          <w:bCs/>
          <w:color w:val="404040" w:themeColor="text1" w:themeTint="BF"/>
          <w:sz w:val="20"/>
          <w:szCs w:val="20"/>
        </w:rPr>
        <w:t xml:space="preserve">Azure 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deploy predictive models, optimizing resource management in cloud environments and accurately forecasting demand for enterprise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in-house training sessions on data analytics and machine learning principles, promoting a culture of continuous learning and fostering innovative approaches to problem-solving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data-driven decision making by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complex queries and data analysis, contributing valuable business insights that guided strategic initiatives and operational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database systems through performance tuning and indexing strategies, enhancing data retrieval speed for user-facing applications and streamlining the information retrieval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engineering teams to refine ETL processes, integrating error handling mechanisms and enhancing data caching strategies to mitigate data latency in reporting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testing frameworks using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NMock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code quality and reliability of applications through rigorous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an enterprise-wide data governance framework, ensuring compliance with data privacy regulations while enhancing data integrity and protection protocols.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