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specializing in analyzing data sets to drive product and process optimization. Proficient in utilizing advanced statistical techniques, machine learning algorithms, and predictive modeling to inform business decisions. Exceptional at collaborating with cross-functional teams to leverage data insights across marketing, sales, and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C,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Mining:</w:t>
      </w:r>
      <w:r w:rsidRPr="00745DD3">
        <w:rPr>
          <w:rFonts w:ascii="Roboto Light" w:eastAsia="Roboto Light" w:hAnsi="Roboto Light" w:cs="Roboto Light"/>
          <w:color w:val="404040" w:themeColor="text1" w:themeTint="BF"/>
          <w:sz w:val="20"/>
          <w:szCs w:val="20"/>
        </w:rPr>
        <w:t xml:space="preserve"> Statistical Analysis, Machine Learning, Data Mining, Predictive Modeling, A/B Testing, Data Visualization, Analytics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Hadoop, Spark, D3.js, Tableau, Power BI, Google Analytics,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Regression Analysis, Decision Trees, Clustering Techniques, Neural Networks, Advanced Statistical Methods, GLM/Regression, Boosting Techniques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Jupyter Notebooks, RStudio, Apache Hive, Git, Docker, Linux Shell Scripting, Cloud Computing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key opportunities for leveraging company data, leading to optimized product offerings and improved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mine large datasets, providing actionable insights that informed strategic business decisions and enhanced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custom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maximized revenue generation and improved </w:t>
      </w:r>
      <w:r w:rsidRPr="00745DD3">
        <w:rPr>
          <w:rFonts w:ascii="Roboto Light" w:eastAsia="Roboto Light" w:hAnsi="Roboto Light" w:cs="Roboto Light"/>
          <w:b/>
          <w:bCs/>
          <w:color w:val="404040" w:themeColor="text1" w:themeTint="BF"/>
          <w:sz w:val="20"/>
          <w:szCs w:val="20"/>
        </w:rPr>
        <w:t xml:space="preserve">ad targeting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across various platforms and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an </w:t>
      </w:r>
      <w:r w:rsidRPr="00745DD3">
        <w:rPr>
          <w:rFonts w:ascii="Roboto Light" w:eastAsia="Roboto Light" w:hAnsi="Roboto Light" w:cs="Roboto Light"/>
          <w:b/>
          <w:bCs/>
          <w:color w:val="404040" w:themeColor="text1" w:themeTint="BF"/>
          <w:sz w:val="20"/>
          <w:szCs w:val="20"/>
        </w:rPr>
        <w:t xml:space="preserve">A/B testing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marketing initiatives, allowing for data-driven decisions to optimize customer experiences and marketing strategies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the effectiveness of new data sources and data collection techniques, leading to significant improvements in data quality and analytical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algorithms and statistical models, allowing for predictive analytics that effectively identified customer patterns and trends, driving proactive business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processes and tools to monitor model performance continuously, ensuring data accuracy and integrity throughout our analytical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visualization of complex datasets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make informed decisions based on clear and accessible data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technologies and methods to enhance data processing capabilities, demonstrating adaptability and a commitment to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more efficient data storage and computational analysis, streamlining workflow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integration from multiple sources, ensuring consistency and accuracy in datasets while enhancing the analytical capabilities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data-driven decision-making throughout the organization, influencing leadership and sales strategies through detailed presentations and comprehensive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data processes and algorithms, improving transparency and understanding across developing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staff on utilizing data analysis tools and systems effectively, fostering skill development and enhancing team capabilities on data-focused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governance principles and best practices, contributing to the organization's commitment to ethical and responsible data use.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for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functionality and user experience through innovative designs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frontend and backend services, ensuring seamless data flow and operational efficiency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business requirements and translate them into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clear and efficient project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queries and data extraction from relational databases, supporting data analysis and reporting functions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engaging in all stages from planning and designing to implementation and deployment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and performed unit tests on applications, identifying and rectifying issues during the development process to ensure seamless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collaborative environment aimed at maintaining high coding standards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promoting collaboration among development teams and maintaining project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development best practices, contributing to the enhancement of team productivity and project quality standards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within an agile framework, enhancing collaboration and communication between team members and ensuring projects remained on target.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applying findings to improve application performance while staying current in the fast-evolving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cross-department teams to gather insights, translating data-driven analysis into actionable items that directly influenced product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