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specializing in data analysis, machine learning, and statistical modeling. Proven ability to extract insights from complex datasets and drive business growth through actionable intelligence.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matplotlib, Seaborn, Plotly, D3.js,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XGBoost, Random Forest, Support Vector Machines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Apache Flink, Kafka, Cassandra, Elasticsearch,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Redshift,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actionable insights that drove strategic business decisions and optimized processes across departments within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Random Forest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Support Vector Machines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interpret complex datasets and improve data-driven decision-making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identify key insights, and translate them into actionable data solutions for various business problems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present complex data findings to stakeholders, promoting transparency and facilitating informed decision-making processes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exploratory data analysis by implementing innovative techniques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hypotheses for further research, substantially increasing productivity within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and quality through diligent cleansing, preprocessing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validation practices, enhancing the credibility of data-driven insights provided to key stakeholders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analytical methodologies and results meticulously to maintain transparency and reproducibility, fostering a culture of data-driven accountability and practices within the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the latest advancements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relevant features into existing models to keep the analyses aligned with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training sessions on effective data visualization techniques for internal teams, improving their ability to communicate findings derived from large datasets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big data technologies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datasets of unprecedented scale, ensuring that the data processing framework was efficient and scalable.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build data pipelines using coding best practices, ensuring smooth data flows and processes that supported robust analytical frameworks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during brainstorming sessions, showcasing strong problem-solving skills, and adaptability to rapidly changing environments, which stimulated new analytical approaches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of analytical projects, ensuring the highest quality of data analysis outputs aligned with organizational goals, which significantly impacted decision-making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automate reporting processes using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turnaround time for data reporting and analysis across various projects within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that catered to different business scenarios using statistical techniques and predictive modeling, effectively informing strategic initiatives and enhancements across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vast datasets during my time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analytics practices to uncover insights and support business objectives through effective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techniques and worked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data accessibility, facilitating more effective analysis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impactful data reports and visualizations, enabling improved data transparency and business intelligence within various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ensure seamless integration of analytic solutions into existing products, enhancing overall data capabilities and system performance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analytical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allowing stakeholders to quickly access and interpret key performance indicators and insights for strategic planning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adopting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in automating frequent reporting tasks, significantly improving operational efficiency during my role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presented complex findings to both technical and non-technical audiences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explaining the implications and potential value of data insights effectively and clearly.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foundation in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time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analyze and interpret large volumes of data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meetings to provide insights from data analyses, ensuring alignment between business teams’ objectives and data science capabilities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development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workshops to stay current with emerging tools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analytical experiments to validate business hypotheses, enhancing data accuracy and reliability within the decision-making framework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devise innovative data solutions that fostered growth and improved user experience, showcasing adaptability to diverse team environments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