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Scientist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Data Scientist with over 11 years of experience in software development, specializing in econometric modeling, data analysis, and advanced statistical methodologies. Proven ability to translate data insights into actionable strategies that drive business performance in the automotive industry, leveraging large datasets and sophisticated analytical techniques.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Stata,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&amp; Econometric Methods:</w:t>
      </w:r>
      <w:r w:rsidRPr="00745DD3">
        <w:rPr>
          <w:rFonts w:ascii="Roboto Light" w:eastAsia="Roboto Light" w:hAnsi="Roboto Light" w:cs="Roboto Light"/>
          <w:color w:val="404040" w:themeColor="text1" w:themeTint="BF"/>
          <w:sz w:val="20"/>
          <w:szCs w:val="20"/>
        </w:rPr>
        <w:t xml:space="preserve"> Regression Analysis, Time Series Forecasting, Causal Inference, Elasticity Modeling, Bayesian Methods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Tools:</w:t>
      </w:r>
      <w:r w:rsidRPr="00745DD3">
        <w:rPr>
          <w:rFonts w:ascii="Roboto Light" w:eastAsia="Roboto Light" w:hAnsi="Roboto Light" w:cs="Roboto Light"/>
          <w:color w:val="404040" w:themeColor="text1" w:themeTint="BF"/>
          <w:sz w:val="20"/>
          <w:szCs w:val="20"/>
        </w:rPr>
        <w:t xml:space="preserve"> PostgreSQL, MySQL, Hadoop, Spark,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BI Tools:</w:t>
      </w:r>
      <w:r w:rsidRPr="00745DD3">
        <w:rPr>
          <w:rFonts w:ascii="Roboto Light" w:eastAsia="Roboto Light" w:hAnsi="Roboto Light" w:cs="Roboto Light"/>
          <w:color w:val="404040" w:themeColor="text1" w:themeTint="BF"/>
          <w:sz w:val="20"/>
          <w:szCs w:val="20"/>
        </w:rPr>
        <w:t xml:space="preserve"> TensorFlow, scikit-learn, Power BI, Tableau, Domo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Version Control:</w:t>
      </w:r>
      <w:r w:rsidRPr="00745DD3">
        <w:rPr>
          <w:rFonts w:ascii="Roboto Light" w:eastAsia="Roboto Light" w:hAnsi="Roboto Light" w:cs="Roboto Light"/>
          <w:color w:val="404040" w:themeColor="text1" w:themeTint="BF"/>
          <w:sz w:val="20"/>
          <w:szCs w:val="20"/>
        </w:rPr>
        <w:t xml:space="preserve"> Docker, Git, CI/CD, Kubernetes,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Scientist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econometric models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predict vehicle pricing trends, enhancing accuracy and supporting data-driven decision-making for business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t>
      </w:r>
      <w:r w:rsidRPr="00745DD3">
        <w:rPr>
          <w:rFonts w:ascii="Roboto Light" w:eastAsia="Roboto Light" w:hAnsi="Roboto Light" w:cs="Roboto Light"/>
          <w:b/>
          <w:bCs/>
          <w:color w:val="404040" w:themeColor="text1" w:themeTint="BF"/>
          <w:sz w:val="20"/>
          <w:szCs w:val="20"/>
        </w:rPr>
        <w:t xml:space="preserve">causal inference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Bayesian methods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time series forecasting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inform strategic decisions regarding inventory turnover and buyer behavior in the automotive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management and engineering, to identify data needs and integrate analytics into business processes to improve operational efficiency and strategy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complex analytical findings to stakeholders through clear and engaging visualizations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actionable insights are effectively delivered and understood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key economic indicators, such as inflation rates and employment trends, analyzing their impact on automotive sales and providing recommendations that informed market strategy adjustments.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statistical modeling techniques to interpret market data and consumer behavior, driving strategic business scenarios that guided policy changes and operational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large datasets and big data tools, including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processing and management tasks for improved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analysis of cyclical and seasonal trends affecting the automotive sector, translating findings into actionable strategies to optimize pricing and inventory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deployment of machine learning models using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complemented econometric approaches, enriching the organization’s analytical capabilities and market intelligence.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sessions on econometric techniques and </w:t>
      </w:r>
      <w:r w:rsidRPr="00745DD3">
        <w:rPr>
          <w:rFonts w:ascii="Roboto Light" w:eastAsia="Roboto Light" w:hAnsi="Roboto Light" w:cs="Roboto Light"/>
          <w:b/>
          <w:bCs/>
          <w:color w:val="404040" w:themeColor="text1" w:themeTint="BF"/>
          <w:sz w:val="20"/>
          <w:szCs w:val="20"/>
        </w:rPr>
        <w:t xml:space="preserve">data storytelling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data-driven decision-making throughout the organization while enhancing team collaboration and skill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experiments to test the effectiveness of different pricing strategies, employing </w:t>
      </w:r>
      <w:r w:rsidRPr="00745DD3">
        <w:rPr>
          <w:rFonts w:ascii="Roboto Light" w:eastAsia="Roboto Light" w:hAnsi="Roboto Light" w:cs="Roboto Light"/>
          <w:b/>
          <w:bCs/>
          <w:color w:val="404040" w:themeColor="text1" w:themeTint="BF"/>
          <w:sz w:val="20"/>
          <w:szCs w:val="20"/>
        </w:rPr>
        <w:t xml:space="preserve">statistical significance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methods to derive actionable conclusions about consumer preferences.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version control of analytical models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collaborative development where team members could contribute safely and efficiently to model enhancement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elasticity modeling to predict the responsiveness of automotive demand to changes in pricing strategies, providing quantitative evidence to shape executive decisions on market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reports and dashboards that visualized the connections between </w:t>
      </w:r>
      <w:r w:rsidRPr="00745DD3">
        <w:rPr>
          <w:rFonts w:ascii="Roboto Light" w:eastAsia="Roboto Light" w:hAnsi="Roboto Light" w:cs="Roboto Light"/>
          <w:b/>
          <w:bCs/>
          <w:color w:val="404040" w:themeColor="text1" w:themeTint="BF"/>
          <w:sz w:val="20"/>
          <w:szCs w:val="20"/>
        </w:rPr>
        <w:t xml:space="preserve">macroeconomic variables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business performance, making complex insights accessible to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insights from various data sources, leveraging data engineering best practices to enable comprehensive analysis of the automotive market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enhancing user experience and functionality, which improved customer satisfaction and engagement with tech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Agile teams, collaborating closely with product owners and designers to gather requirements and transform project objectives into functional software through iterative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ensure code quality and reliability, streamlining the development process and reducing downtime in deployment, resulting in improved delivery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optimized complex SQL queries to extract insights from large datasets, supporting internal decision-making processes and providing data that influenced strategic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best practices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managing application code and collaborating within the development team, ensuring all changes were effectively tracked and documented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software systems by identifying areas for improvement through rigorous testing, documentation, and user feedback analysis, contributing towards continuous improvement methodologies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mentoring sessions for junior developers, fostering a supportive learning environment and enhancing the overall skill set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facilitate integration with various third-party services, promoting seamless data exchange and interoperability across different platforms while enhancing system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deployment of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frequency and reliability of software releases while adhering to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comprehensive documentation for APIs, ensuring clarity and user-friendly access to technical resources for internal teams as well as external partners, facilitating smoother onboarding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of production-related issues to maintain optimal performance of applications, demonstrating adaptability and problem-solving skills in high-pressure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teams to implement feedback and refine user interfaces, ensuring alignment with customer expectations while also enhancing overall application usability.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