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11 years of experience in software development, specializing in building data architecture solutions and A/B testing frameworks. Proven track record in engineering robust pipelines and partnering with cross-functional teams to deliver actionable insights through data analysis and experimentation. Strong expertise in SQL, Python, and data warehousing concepts with a commitment to enhancing business performance through innovative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Amazon Redshift,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ETL/ELT, Fivetran, Matillion,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Cohort Analysis, Data Visualization, Power BI,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Learning/AI: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Scipy, XGBoost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refactoring the existing data architecture, improving documentation, and establishing a unified data dictionary to resolve legacy issues related to metric definitions and data semantics.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for real-time data processing and warehousing, partnering with engineering teams to enhance data quality and efficiency across multiple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A/B testing methodologies across the company by developing a comprehensive framework, including traffic allocation strategies and robust tracking methodologies for online experiments.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close business partnerships to uncover key business metrics, translating product goals into structured data analysis and actionable insights that informed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standard operating procedures for data governance, promoting best practices in data tracking and quality monitoring mechanisms while ensuring compliance across diverse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experimentation pipeline by creating reusable analysis templates, with core metrics and significance testing guidelines to facilitate faster iteration and informed product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cross-functional teams using effective communication strategies to convey complex data insights to non-technical stakeholders, driving collaborative decision-making and fostering a data-driven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statistical analyses and performance evaluations of online experiments, leveraging advanced techniques in significance testing and sample size estimation to guide product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data governance policies, including the establishment of naming conventions and field definitions, to create a sustainable data culture and ensure clarity in all future data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capabilities in data architecture and analytics by leveraging strong engineering skills, engaging in data warehousing modeling, and enhancing overall data infrastructure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with various business lines to validate metrics and experiment designs, ultimately achieving alignment across product and data teams on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methodologies and machine learning tools to derive insights from user behavior data, leading to significant recommendations for product enhancements and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data culture by documenting internal practices, ensuring the dissemination and adoption of best practices in data usage and experimentation across all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prioritized multiple projects in a fast-paced environment, leveraging adaptability and collaboration with engineering and product management to deliver high-impact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future data needs by staying ahead of industry trends and emerging technologies, ensuring that data practices were aligned with evolving best practices and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data analytics features within enterprise solutions to support business needs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lifecycle by providing data-driven insights that shaped product features, improving customer experience through targeted adjustments based on user analytics and behavioral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manage data storage and processing, ensuring high availability and resource efficiency while supporting large-scale data analytics initiatives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data engineers to design and implement machine learning models that forecast trends and support strategic planning, leveraging knowledge in data mining and statistical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data feeds to enrich application functionalities, enhancing user experiences through enriched data visualizations and interactive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high-quality software standards, employing best practices in testing and debugging to ensure reliability and performance of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facilitating training sessions focused on data analysis techniques and processing best practices, fostering a culture of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containers and orchestration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deploying microservices that streamlined interactions with analytical tools and data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 performance through regular profiling and refactoring, ensuring seamless data flow and interaction with backend services while following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end-to-end data migration projects, employing ETL processes to ensure accurate data transfers and integrity during system upgrades and redesigns.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development of RESTful services that connected various data sources, reinforcing data accessibility and usability for analytics and decision-making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operational analytics to track application performance metrics and user engagement statistics, providing actionable insights that informed feature enhancements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