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specializing in web and mobile applications. Proficient in machine learning, data mining, and predictive modeling. Strong background in statistical analysis and data visualization, with a deep understanding of developing data products to optimize business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C++, SAS,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Frameworks:</w:t>
      </w:r>
      <w:r w:rsidRPr="00745DD3">
        <w:rPr>
          <w:rFonts w:ascii="Roboto Light" w:eastAsia="Roboto Light" w:hAnsi="Roboto Light" w:cs="Roboto Light"/>
          <w:color w:val="404040" w:themeColor="text1" w:themeTint="BF"/>
          <w:sz w:val="20"/>
          <w:szCs w:val="20"/>
        </w:rPr>
        <w:t xml:space="preserve"> Hadoop, Spark, Apache Kafka, Dask, Pandas, NumPy,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Plotly, ggplot2, D3.js,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&amp; Modeling:</w:t>
      </w:r>
      <w:r w:rsidRPr="00745DD3">
        <w:rPr>
          <w:rFonts w:ascii="Roboto Light" w:eastAsia="Roboto Light" w:hAnsi="Roboto Light" w:cs="Roboto Light"/>
          <w:color w:val="404040" w:themeColor="text1" w:themeTint="BF"/>
          <w:sz w:val="20"/>
          <w:szCs w:val="20"/>
        </w:rPr>
        <w:t xml:space="preserve"> Regression Analysis, Clustering, Time Series Analysis, Ensemble Modeling, A/B Testing, Predictive Modeling, Neural Networks, Decision Trees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Jupyter Notebook, Spyder, Anaconda, Visual Studio, Eclipse, Colab, GitHub,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to identify valuable </w:t>
      </w:r>
      <w:r w:rsidRPr="00745DD3">
        <w:rPr>
          <w:rFonts w:ascii="Roboto Light" w:eastAsia="Roboto Light" w:hAnsi="Roboto Light" w:cs="Roboto Light"/>
          <w:b/>
          <w:bCs/>
          <w:color w:val="404040" w:themeColor="text1" w:themeTint="BF"/>
          <w:sz w:val="20"/>
          <w:szCs w:val="20"/>
        </w:rPr>
        <w:t xml:space="preserve">data 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processes for efficient data collection while integrating diverse datasets for comprehensive analysis and insightful reporting within the project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preprocessing of both </w:t>
      </w:r>
      <w:r w:rsidRPr="00745DD3">
        <w:rPr>
          <w:rFonts w:ascii="Roboto Light" w:eastAsia="Roboto Light" w:hAnsi="Roboto Light" w:cs="Roboto Light"/>
          <w:b/>
          <w:bCs/>
          <w:color w:val="404040" w:themeColor="text1" w:themeTint="BF"/>
          <w:sz w:val="20"/>
          <w:szCs w:val="20"/>
        </w:rPr>
        <w:t xml:space="preserve">structured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unstructured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data for subsequent analysis, which included cleaning, normalization, and transformation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vast datasets to uncover underlying </w:t>
      </w:r>
      <w:r w:rsidRPr="00745DD3">
        <w:rPr>
          <w:rFonts w:ascii="Roboto Light" w:eastAsia="Roboto Light" w:hAnsi="Roboto Light" w:cs="Roboto Light"/>
          <w:b/>
          <w:bCs/>
          <w:color w:val="404040" w:themeColor="text1" w:themeTint="BF"/>
          <w:sz w:val="20"/>
          <w:szCs w:val="20"/>
        </w:rPr>
        <w:t xml:space="preserve">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visualizations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complex findings effectively to stakeholders to inform critical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predictive models utilizing </w:t>
      </w:r>
      <w:r w:rsidRPr="00745DD3">
        <w:rPr>
          <w:rFonts w:ascii="Roboto Light" w:eastAsia="Roboto Light" w:hAnsi="Roboto Light" w:cs="Roboto Light"/>
          <w:b/>
          <w:bCs/>
          <w:color w:val="404040" w:themeColor="text1" w:themeTint="BF"/>
          <w:sz w:val="20"/>
          <w:szCs w:val="20"/>
        </w:rPr>
        <w:t xml:space="preserve">machine-learning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regression analysis and clustering techniques, which provided actionable insights into customer behavior and operational efficiency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use of </w:t>
      </w:r>
      <w:r w:rsidRPr="00745DD3">
        <w:rPr>
          <w:rFonts w:ascii="Roboto Light" w:eastAsia="Roboto Light" w:hAnsi="Roboto Light" w:cs="Roboto Light"/>
          <w:b/>
          <w:bCs/>
          <w:color w:val="404040" w:themeColor="text1" w:themeTint="BF"/>
          <w:sz w:val="20"/>
          <w:szCs w:val="20"/>
        </w:rPr>
        <w:t xml:space="preserve">ensemble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refine predictive accuracy, integrating multiple models and optimizing results while iterating through findings and recommendations with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interactive dashboards and </w:t>
      </w: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enabling non-technical teams to engage and harness data insights for strategic planning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 development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multidisciplinary approach to tackle </w:t>
      </w:r>
      <w:r w:rsidRPr="00745DD3">
        <w:rPr>
          <w:rFonts w:ascii="Roboto Light" w:eastAsia="Roboto Light" w:hAnsi="Roboto Light" w:cs="Roboto Light"/>
          <w:b/>
          <w:bCs/>
          <w:color w:val="404040" w:themeColor="text1" w:themeTint="BF"/>
          <w:sz w:val="20"/>
          <w:szCs w:val="20"/>
        </w:rPr>
        <w:t xml:space="preserve">business challenges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data-driven strategies and innovative problem-solving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science and analytics, leveraging emerging technologies and methodologies to enhance the analytical capabilities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presentations, articulating complex technical concepts and statistical analyses effectively to both technical and non-technical audiences, ensuring clarity and understanding during stakeholder meetings.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machine-learning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inspiring a culture of knowledge sharing and skill enhancement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cross-functional workshops focusing on the application of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strengthened collaborative efforts in driving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organizational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optimization strategies based on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workflows and performance efficiency across operational teams, which positively impacted service delivery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validated various </w:t>
      </w:r>
      <w:r w:rsidRPr="00745DD3">
        <w:rPr>
          <w:rFonts w:ascii="Roboto Light" w:eastAsia="Roboto Light" w:hAnsi="Roboto Light" w:cs="Roboto Light"/>
          <w:b/>
          <w:bCs/>
          <w:color w:val="404040" w:themeColor="text1" w:themeTint="BF"/>
          <w:sz w:val="20"/>
          <w:szCs w:val="20"/>
        </w:rPr>
        <w:t xml:space="preserve">machine-learning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reliability of outcomes through rigorous experimentation and parameter tuning processes to achieve set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processes and methodologies, creating a readily available resource that enhanced continuity and onboarding for future team members in the analytics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metrics and success factors to evaluate the performance of various data-driven projects, consistently refining approaches based on feedback and outcomes achieved.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robust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agile environments, enabling seamless integration of user feedback to continuously refine functionalities and enhance user experience further.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modeled complex data structures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improving data retrieval times significantly while ensuring accurate reporting for business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participating in brainstorming sessions and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promoted collective problem-solving and enhanced the overall quality of software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ingestion processes, leveraging tools such as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w:t>
      </w:r>
      <w:r w:rsidRPr="00745DD3">
        <w:rPr>
          <w:rFonts w:ascii="Roboto Light" w:eastAsia="Roboto Light" w:hAnsi="Roboto Light" w:cs="Roboto Light"/>
          <w:b/>
          <w:bCs/>
          <w:color w:val="404040" w:themeColor="text1" w:themeTint="BF"/>
          <w:sz w:val="20"/>
          <w:szCs w:val="20"/>
        </w:rPr>
        <w:t xml:space="preserve">ETL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operational efficiency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diverse programming languages to automate server-scripting tasks, allowing for efficient deployment of services and ensuring minimal downtime while improving operational resilience across cloud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user training and documentation for newly implemented data analysis tools and software, facilitating smoother transition and adoption by the client teams in challenging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implement CI/CD processes, optimizing the software development life cycle for projects and ensuring rapid, reliable releases across different application versions.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various testing methodologies, including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software quality through systematic validation and verification practices prior to client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strategy meetings, contributing technical insights that influenced product direction and aligned with overarching business goals focused on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to facilitate smooth data interchange between front-end and back-end systems, improving overall application response times and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partners to gather requirements for new features, translating business needs into technical specifications, which shaped subsequent development phases in agile sprints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for software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collaboration and ongoing refinement of codebases while accurately documenting changes throughout the product's life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