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11 years of experience specializing in software development for web and mobile applications. Proficient in advanced data visualization techniques, analytics, and collaboration with cross-functional teams.  Proven track record of driving successful project completion through innovation and strategic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HTML, CSS,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Matplotlib, Seaborn, Plotly, Grafana,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Flask, Django, Git,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Cassandra, Firebase,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Jenkins,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advanced data visualization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procedural clarity and facilitate critical stakeholder insights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National Wastewater Surveillance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interactive dashboards and reporting mechanisms that reflect real-time data flow, improving responsiveness to federal initiatives while collaborating effectively with a diversified team of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elevating data collection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accuracy and reliability that meet public health administrative standards and compliance requirements under federal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quality control measures and established best practices for data analytics, enhancing overall effectiveness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Analytics Visualization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collaborative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user-centric web applications that presented complex datasets in intuitive formats, thereby increasing user engagement for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subject matter experts from the CDC to fully understand project requirements and translate them into efficient technical solutions that resonate with diverse stakeholder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front-end development teams to streamline user experience on analytical platforms focusing on ease of use and navigational efficiency through layered feedback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transfer sessions for team members surrounding industry-best practices in data analytics, fostering an adaptable and knowledgeable team poised to employ the latest trends in public health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new technologies, such as artificial intelligence tools, to predict data trends and facilitate proactive decision-making in collaboration with state and federal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internal documentation outlining the processes and methodologies used for data analysis, ensuring that best practices are maintained for future projects and contract continuity.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improve technical readiness of the team, contributing practical solutions for process documentation that ensured operational consistency through changing project demands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technology vendors to investigate new software tools, assessing their viability for integration within the current operational framework supporting the NWSS program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aimed at enhancing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analysis, ensuring all members possess requisite knowledge and skills that align with job performance expectations and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iterated on dashboard designs, resulting in enhancements that improved data clarity and user experience while allowing for more effective communications with stakeholders surrounding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data analytics through strategic project support initiatives, optimizing workflows that enabled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Analytics Visualization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consistently meet and exceed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meet organizational needs during my tenure at Microsoft while complying with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applications, enhancing overall application performance and usability for end-users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automated testing frameworks to increase code reliability and reduce time spent on error resolution, ensuring seamless user experiences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developing new features for enterprise-level applications while fostering a culture of agile methodologies and iterative development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large-scale data processing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capability to handle large datasets efficiently while optimizing performance metrics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UI/UX design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interfaces that improved user satisfaction ratings and drove higher engagement rates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 by mentoring junior developers, encouraging the adoption of secure coding standards, which significantly improved code quality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deployment, thereby reducing infrastructure costs while enhancing the scalability of software solutions to meet increasing customer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APIs into applications to expand functionality and improve user interaction with real-time data, driving increased satisfaction and product usage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reviews, providing feedback and technical insight that shaped the development of scalable and maintainable systems aligned with business expansion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analyzing bottlenecks and recommending design improvements, which led to enhanced overall system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stakeholders to define project scopes and objectives, ensuring the delivered solutions aligned with business needs and enhanced user experiences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